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A03" w:rsidRPr="001B1A03" w:rsidRDefault="001B1A03" w:rsidP="001B1A03">
      <w:pPr>
        <w:spacing w:line="240" w:lineRule="auto"/>
        <w:rPr>
          <w:rFonts w:cstheme="minorHAnsi"/>
          <w:b/>
          <w:sz w:val="36"/>
          <w:szCs w:val="28"/>
          <w:u w:val="single"/>
        </w:rPr>
      </w:pPr>
      <w:r w:rsidRPr="001B1A03">
        <w:rPr>
          <w:rFonts w:cstheme="minorHAnsi"/>
          <w:b/>
          <w:sz w:val="36"/>
          <w:szCs w:val="28"/>
          <w:u w:val="single"/>
        </w:rPr>
        <w:t xml:space="preserve">QUESTIONS &amp; ANSWERS FOR </w:t>
      </w:r>
      <w:proofErr w:type="spellStart"/>
      <w:r w:rsidRPr="001B1A03">
        <w:rPr>
          <w:rFonts w:cstheme="minorHAnsi"/>
          <w:b/>
          <w:sz w:val="36"/>
          <w:szCs w:val="28"/>
          <w:u w:val="single"/>
        </w:rPr>
        <w:t>RFQ</w:t>
      </w:r>
      <w:proofErr w:type="spellEnd"/>
      <w:r w:rsidRPr="001B1A03">
        <w:rPr>
          <w:rFonts w:cstheme="minorHAnsi"/>
          <w:b/>
          <w:sz w:val="36"/>
          <w:szCs w:val="28"/>
          <w:u w:val="single"/>
        </w:rPr>
        <w:t xml:space="preserve"> 26-05 – NETWORK PENETRATION TESTING: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Please provide contract award amounts for the previous Penetration Testing.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Testing is more extensive, 1 more public IP with more AP’s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Is onsite work expected to complete this project and will travel, and shipping fees be reimbursed? 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Test can be completed remotely.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How many active public IP addresses are in use (have a service exposed to the Internet)?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2 public IPs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How many web-based services (websites/web applications) are exposed to the Internet? 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11</w:t>
      </w:r>
      <w:r w:rsidR="0041506E" w:rsidRPr="001B1A03">
        <w:rPr>
          <w:rFonts w:cstheme="minorHAnsi"/>
          <w:sz w:val="28"/>
          <w:szCs w:val="28"/>
          <w:highlight w:val="yellow"/>
        </w:rPr>
        <w:t xml:space="preserve"> </w:t>
      </w:r>
      <w:r w:rsidRPr="001B1A03">
        <w:rPr>
          <w:rFonts w:cstheme="minorHAnsi"/>
          <w:sz w:val="28"/>
          <w:szCs w:val="28"/>
          <w:highlight w:val="yellow"/>
        </w:rPr>
        <w:t>web applications are exposed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Please provide the approximate number of servers, workstations, and other devices connected to the internal network?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157 Devices are connected to the internal network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Please provide the number of Active Directory domains in scope.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2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Can all internal systems be tested/interacted with from one, central location? 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Yes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What ACLs or Firewalls are in use for network segmentation?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Cisco 5515e Firewall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For wireless penetration testing, how many </w:t>
      </w:r>
      <w:proofErr w:type="spellStart"/>
      <w:r w:rsidRPr="001B1A03">
        <w:rPr>
          <w:rFonts w:cstheme="minorHAnsi"/>
          <w:sz w:val="28"/>
          <w:szCs w:val="28"/>
        </w:rPr>
        <w:t>SSID</w:t>
      </w:r>
      <w:proofErr w:type="spellEnd"/>
      <w:r w:rsidRPr="001B1A03">
        <w:rPr>
          <w:rFonts w:cstheme="minorHAnsi"/>
          <w:sz w:val="28"/>
          <w:szCs w:val="28"/>
        </w:rPr>
        <w:t xml:space="preserve"> are in scope, and can they be tested from a central location?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 xml:space="preserve">2 </w:t>
      </w:r>
      <w:proofErr w:type="spellStart"/>
      <w:r w:rsidRPr="001B1A03">
        <w:rPr>
          <w:rFonts w:cstheme="minorHAnsi"/>
          <w:sz w:val="28"/>
          <w:szCs w:val="28"/>
          <w:highlight w:val="yellow"/>
        </w:rPr>
        <w:t>SSIDs</w:t>
      </w:r>
      <w:proofErr w:type="spellEnd"/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>For Web A</w:t>
      </w:r>
      <w:r w:rsidRPr="001B1A03">
        <w:rPr>
          <w:rFonts w:cstheme="minorHAnsi"/>
          <w:sz w:val="28"/>
          <w:szCs w:val="28"/>
        </w:rPr>
        <w:t>pplication Penetration Testing.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1 internal and 13 external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For Web Application Penetration Testing, how many user roles are expected to be tested?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3-4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For Web Application Penetration Testing, how large/complex are the web applications? Can you please provide approximate number of static pages, forms that accept user input, API endpoints, Routes? 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1 Static Form and that is our Online Application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lastRenderedPageBreak/>
        <w:t xml:space="preserve">For Web Application Penetration Testing, if APIs are in use, will you provide the API documentation? 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Probably around 3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For Web Application Penetration Testing, is source code review part of the assessment?  If so, can you please provide the approximate number of lines of code? 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No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>Are there any systems hosted by a 3rd party that you are going to get permission to include in the scope of the penetration te</w:t>
      </w:r>
      <w:r w:rsidRPr="001B1A03">
        <w:rPr>
          <w:rFonts w:cstheme="minorHAnsi"/>
          <w:sz w:val="28"/>
          <w:szCs w:val="28"/>
        </w:rPr>
        <w:t xml:space="preserve">sting? Describe these systems.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No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color w:val="000000"/>
          <w:sz w:val="28"/>
          <w:szCs w:val="28"/>
        </w:rPr>
        <w:t>What is the total count of external-facing IP addresses and internal nodes (servers, workstations, and network devices) to</w:t>
      </w:r>
      <w:r w:rsidRPr="001B1A03">
        <w:rPr>
          <w:rFonts w:cstheme="minorHAnsi"/>
          <w:color w:val="000000"/>
          <w:sz w:val="28"/>
          <w:szCs w:val="28"/>
        </w:rPr>
        <w:t xml:space="preserve"> be included in the assessment?</w:t>
      </w:r>
    </w:p>
    <w:p w:rsidR="00B96415" w:rsidRPr="001B1A03" w:rsidRDefault="0041506E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color w:val="000000"/>
          <w:sz w:val="28"/>
          <w:szCs w:val="28"/>
          <w:highlight w:val="yellow"/>
        </w:rPr>
        <w:t xml:space="preserve">158 </w:t>
      </w:r>
      <w:r w:rsidR="00B96415" w:rsidRPr="001B1A03">
        <w:rPr>
          <w:rFonts w:cstheme="minorHAnsi"/>
          <w:color w:val="000000"/>
          <w:sz w:val="28"/>
          <w:szCs w:val="28"/>
          <w:highlight w:val="yellow"/>
        </w:rPr>
        <w:t>Devices</w:t>
      </w:r>
    </w:p>
    <w:p w:rsidR="006A1C55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bCs/>
          <w:color w:val="000000"/>
          <w:sz w:val="28"/>
          <w:szCs w:val="28"/>
        </w:rPr>
        <w:t>Active Directory:</w:t>
      </w:r>
      <w:r w:rsidRPr="001B1A03">
        <w:rPr>
          <w:rFonts w:cstheme="minorHAnsi"/>
          <w:color w:val="000000"/>
          <w:sz w:val="28"/>
          <w:szCs w:val="28"/>
        </w:rPr>
        <w:t xml:space="preserve"> For the internal testing phase, how many domains, users, and groups are currently in </w:t>
      </w:r>
      <w:r w:rsidRPr="001B1A03">
        <w:rPr>
          <w:rFonts w:cstheme="minorHAnsi"/>
          <w:color w:val="000000"/>
          <w:sz w:val="28"/>
          <w:szCs w:val="28"/>
        </w:rPr>
        <w:t xml:space="preserve">the environment to be assessed?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color w:val="000000"/>
          <w:sz w:val="28"/>
          <w:szCs w:val="28"/>
          <w:highlight w:val="yellow"/>
        </w:rPr>
        <w:t>1</w:t>
      </w:r>
    </w:p>
    <w:p w:rsidR="006A1C55" w:rsidRPr="001B1A03" w:rsidRDefault="00B96415" w:rsidP="001B1A03">
      <w:pPr>
        <w:pStyle w:val="NormalWeb"/>
        <w:numPr>
          <w:ilvl w:val="0"/>
          <w:numId w:val="12"/>
        </w:numPr>
        <w:spacing w:before="0" w:beforeAutospacing="0" w:after="0" w:afterAutospacing="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bCs/>
          <w:color w:val="000000"/>
          <w:sz w:val="28"/>
          <w:szCs w:val="28"/>
        </w:rPr>
        <w:t>Wireless:</w:t>
      </w:r>
      <w:r w:rsidRPr="001B1A03">
        <w:rPr>
          <w:rFonts w:asciiTheme="minorHAnsi" w:hAnsiTheme="minorHAnsi" w:cstheme="minorHAnsi"/>
          <w:color w:val="000000"/>
          <w:sz w:val="28"/>
          <w:szCs w:val="28"/>
        </w:rPr>
        <w:t xml:space="preserve"> How many Service Set Identifiers (</w:t>
      </w:r>
      <w:proofErr w:type="spellStart"/>
      <w:r w:rsidRPr="001B1A03">
        <w:rPr>
          <w:rFonts w:asciiTheme="minorHAnsi" w:hAnsiTheme="minorHAnsi" w:cstheme="minorHAnsi"/>
          <w:color w:val="000000"/>
          <w:sz w:val="28"/>
          <w:szCs w:val="28"/>
        </w:rPr>
        <w:t>SSIDs</w:t>
      </w:r>
      <w:proofErr w:type="spellEnd"/>
      <w:r w:rsidRPr="001B1A03">
        <w:rPr>
          <w:rFonts w:asciiTheme="minorHAnsi" w:hAnsiTheme="minorHAnsi" w:cstheme="minorHAnsi"/>
          <w:color w:val="000000"/>
          <w:sz w:val="28"/>
          <w:szCs w:val="28"/>
        </w:rPr>
        <w:t xml:space="preserve">) and physical Access Points (APs) are within the scope?  </w:t>
      </w:r>
    </w:p>
    <w:p w:rsidR="00B96415" w:rsidRPr="001B1A03" w:rsidRDefault="00B96415" w:rsidP="001B1A03">
      <w:pPr>
        <w:pStyle w:val="NormalWeb"/>
        <w:spacing w:before="0" w:beforeAutospacing="0" w:after="0" w:afterAutospacing="0"/>
        <w:ind w:left="72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color w:val="000000"/>
          <w:sz w:val="28"/>
          <w:szCs w:val="28"/>
          <w:highlight w:val="yellow"/>
        </w:rPr>
        <w:t xml:space="preserve">2 </w:t>
      </w:r>
      <w:proofErr w:type="spellStart"/>
      <w:r w:rsidRPr="001B1A03">
        <w:rPr>
          <w:rFonts w:asciiTheme="minorHAnsi" w:hAnsiTheme="minorHAnsi" w:cstheme="minorHAnsi"/>
          <w:color w:val="000000"/>
          <w:sz w:val="28"/>
          <w:szCs w:val="28"/>
          <w:highlight w:val="yellow"/>
        </w:rPr>
        <w:t>SSIDs</w:t>
      </w:r>
      <w:proofErr w:type="spellEnd"/>
      <w:r w:rsidRPr="001B1A03">
        <w:rPr>
          <w:rFonts w:asciiTheme="minorHAnsi" w:hAnsiTheme="minorHAnsi" w:cstheme="minorHAnsi"/>
          <w:color w:val="000000"/>
          <w:sz w:val="28"/>
          <w:szCs w:val="28"/>
          <w:highlight w:val="yellow"/>
        </w:rPr>
        <w:t xml:space="preserve"> and between 15-18 Access Points</w:t>
      </w:r>
    </w:p>
    <w:p w:rsidR="006A1C55" w:rsidRPr="001B1A03" w:rsidRDefault="00B96415" w:rsidP="001B1A03">
      <w:pPr>
        <w:pStyle w:val="NormalWeb"/>
        <w:numPr>
          <w:ilvl w:val="0"/>
          <w:numId w:val="12"/>
        </w:numPr>
        <w:spacing w:before="0" w:beforeAutospacing="0" w:after="0" w:afterAutospacing="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bCs/>
          <w:color w:val="000000"/>
          <w:sz w:val="28"/>
          <w:szCs w:val="28"/>
        </w:rPr>
        <w:t>Web Applications:</w:t>
      </w:r>
      <w:r w:rsidRPr="001B1A03">
        <w:rPr>
          <w:rFonts w:asciiTheme="minorHAnsi" w:hAnsiTheme="minorHAnsi" w:cstheme="minorHAnsi"/>
          <w:color w:val="000000"/>
          <w:sz w:val="28"/>
          <w:szCs w:val="28"/>
        </w:rPr>
        <w:t xml:space="preserve"> How many distinct applications are involved, and what is the approximate number of dynamic pages or user roles per application?</w:t>
      </w:r>
    </w:p>
    <w:p w:rsidR="00B96415" w:rsidRPr="001B1A03" w:rsidRDefault="00B96415" w:rsidP="001B1A03">
      <w:pPr>
        <w:pStyle w:val="NormalWeb"/>
        <w:spacing w:before="0" w:beforeAutospacing="0" w:after="0" w:afterAutospacing="0"/>
        <w:ind w:left="72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sz w:val="28"/>
          <w:szCs w:val="28"/>
          <w:highlight w:val="yellow"/>
        </w:rPr>
        <w:t>There are 7 main web applications and Users with Standard and Admin roles:</w:t>
      </w:r>
    </w:p>
    <w:p w:rsidR="00B96415" w:rsidRPr="001B1A03" w:rsidRDefault="00B96415" w:rsidP="001B1A03">
      <w:pPr>
        <w:spacing w:after="0" w:line="240" w:lineRule="auto"/>
        <w:ind w:firstLine="720"/>
        <w:contextualSpacing/>
        <w:rPr>
          <w:rFonts w:eastAsia="Times New Roman" w:cstheme="minorHAnsi"/>
          <w:sz w:val="28"/>
          <w:szCs w:val="28"/>
          <w:highlight w:val="yellow"/>
        </w:rPr>
      </w:pPr>
      <w:proofErr w:type="spellStart"/>
      <w:r w:rsidRPr="001B1A03">
        <w:rPr>
          <w:rFonts w:eastAsia="Times New Roman" w:cstheme="minorHAnsi"/>
          <w:sz w:val="28"/>
          <w:szCs w:val="28"/>
          <w:highlight w:val="yellow"/>
        </w:rPr>
        <w:t>Yardi</w:t>
      </w:r>
      <w:proofErr w:type="spellEnd"/>
      <w:r w:rsidRPr="001B1A03">
        <w:rPr>
          <w:rFonts w:eastAsia="Times New Roman" w:cstheme="minorHAnsi"/>
          <w:sz w:val="28"/>
          <w:szCs w:val="28"/>
          <w:highlight w:val="yellow"/>
        </w:rPr>
        <w:t>                                                                      160 Users </w:t>
      </w:r>
      <w:r w:rsidRPr="001B1A03">
        <w:rPr>
          <w:rFonts w:eastAsia="Times New Roman" w:cstheme="minorHAnsi"/>
          <w:sz w:val="28"/>
          <w:szCs w:val="28"/>
        </w:rPr>
        <w:t xml:space="preserve">                           </w:t>
      </w:r>
    </w:p>
    <w:p w:rsidR="00B96415" w:rsidRPr="001B1A03" w:rsidRDefault="00B96415" w:rsidP="001B1A03">
      <w:pPr>
        <w:spacing w:after="0" w:line="240" w:lineRule="auto"/>
        <w:ind w:firstLine="720"/>
        <w:contextualSpacing/>
        <w:rPr>
          <w:rFonts w:eastAsia="Times New Roman" w:cstheme="minorHAnsi"/>
          <w:sz w:val="28"/>
          <w:szCs w:val="28"/>
          <w:highlight w:val="yellow"/>
        </w:rPr>
      </w:pPr>
      <w:r w:rsidRPr="001B1A03">
        <w:rPr>
          <w:rFonts w:eastAsia="Times New Roman" w:cstheme="minorHAnsi"/>
          <w:sz w:val="28"/>
          <w:szCs w:val="28"/>
          <w:highlight w:val="yellow"/>
        </w:rPr>
        <w:t>ADP                                                                       160 Users</w:t>
      </w:r>
    </w:p>
    <w:p w:rsidR="00B96415" w:rsidRPr="001B1A03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sz w:val="28"/>
          <w:szCs w:val="28"/>
          <w:highlight w:val="yellow"/>
        </w:rPr>
      </w:pPr>
      <w:proofErr w:type="spellStart"/>
      <w:r w:rsidRPr="001B1A03">
        <w:rPr>
          <w:rFonts w:eastAsia="Times New Roman" w:cstheme="minorHAnsi"/>
          <w:sz w:val="28"/>
          <w:szCs w:val="28"/>
          <w:highlight w:val="yellow"/>
        </w:rPr>
        <w:t>UKG</w:t>
      </w:r>
      <w:proofErr w:type="spellEnd"/>
      <w:r w:rsidRPr="001B1A03">
        <w:rPr>
          <w:rFonts w:eastAsia="Times New Roman" w:cstheme="minorHAnsi"/>
          <w:sz w:val="28"/>
          <w:szCs w:val="28"/>
          <w:highlight w:val="yellow"/>
        </w:rPr>
        <w:t>                                                                       160 Users</w:t>
      </w:r>
    </w:p>
    <w:p w:rsidR="00B96415" w:rsidRPr="001B1A03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sz w:val="28"/>
          <w:szCs w:val="28"/>
          <w:highlight w:val="yellow"/>
        </w:rPr>
      </w:pPr>
      <w:r w:rsidRPr="001B1A03">
        <w:rPr>
          <w:rFonts w:eastAsia="Times New Roman" w:cstheme="minorHAnsi"/>
          <w:sz w:val="28"/>
          <w:szCs w:val="28"/>
          <w:highlight w:val="yellow"/>
        </w:rPr>
        <w:t>MaaS360                                                              3 Users</w:t>
      </w:r>
    </w:p>
    <w:p w:rsidR="00B96415" w:rsidRPr="001B1A03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sz w:val="28"/>
          <w:szCs w:val="28"/>
          <w:highlight w:val="yellow"/>
        </w:rPr>
      </w:pPr>
      <w:r w:rsidRPr="001B1A03">
        <w:rPr>
          <w:rFonts w:eastAsia="Times New Roman" w:cstheme="minorHAnsi"/>
          <w:sz w:val="28"/>
          <w:szCs w:val="28"/>
          <w:highlight w:val="yellow"/>
        </w:rPr>
        <w:t xml:space="preserve">Fresh Service (Helpdesk Software)           </w:t>
      </w:r>
      <w:r w:rsidR="006A1C55" w:rsidRPr="001B1A03">
        <w:rPr>
          <w:rFonts w:eastAsia="Times New Roman" w:cstheme="minorHAnsi"/>
          <w:sz w:val="28"/>
          <w:szCs w:val="28"/>
          <w:highlight w:val="yellow"/>
        </w:rPr>
        <w:tab/>
      </w:r>
      <w:r w:rsidRPr="001B1A03">
        <w:rPr>
          <w:rFonts w:eastAsia="Times New Roman" w:cstheme="minorHAnsi"/>
          <w:sz w:val="28"/>
          <w:szCs w:val="28"/>
          <w:highlight w:val="yellow"/>
        </w:rPr>
        <w:t>160 Users</w:t>
      </w:r>
    </w:p>
    <w:p w:rsidR="00B96415" w:rsidRPr="001B1A03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sz w:val="28"/>
          <w:szCs w:val="28"/>
          <w:highlight w:val="yellow"/>
        </w:rPr>
      </w:pPr>
      <w:r w:rsidRPr="001B1A03">
        <w:rPr>
          <w:rFonts w:eastAsia="Times New Roman" w:cstheme="minorHAnsi"/>
          <w:sz w:val="28"/>
          <w:szCs w:val="28"/>
          <w:highlight w:val="yellow"/>
        </w:rPr>
        <w:t xml:space="preserve">Zoom                                                                    </w:t>
      </w:r>
      <w:r w:rsidR="006A1C55" w:rsidRPr="001B1A03">
        <w:rPr>
          <w:rFonts w:eastAsia="Times New Roman" w:cstheme="minorHAnsi"/>
          <w:sz w:val="28"/>
          <w:szCs w:val="28"/>
          <w:highlight w:val="yellow"/>
        </w:rPr>
        <w:tab/>
      </w:r>
      <w:r w:rsidRPr="001B1A03">
        <w:rPr>
          <w:rFonts w:eastAsia="Times New Roman" w:cstheme="minorHAnsi"/>
          <w:sz w:val="28"/>
          <w:szCs w:val="28"/>
          <w:highlight w:val="yellow"/>
        </w:rPr>
        <w:t>30 Users</w:t>
      </w:r>
    </w:p>
    <w:p w:rsidR="00B96415" w:rsidRPr="001B1A03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sz w:val="28"/>
          <w:szCs w:val="28"/>
          <w:highlight w:val="yellow"/>
        </w:rPr>
      </w:pPr>
      <w:r w:rsidRPr="001B1A03">
        <w:rPr>
          <w:rFonts w:eastAsia="Times New Roman" w:cstheme="minorHAnsi"/>
          <w:sz w:val="28"/>
          <w:szCs w:val="28"/>
          <w:highlight w:val="yellow"/>
        </w:rPr>
        <w:t xml:space="preserve">Teams                                                                   </w:t>
      </w:r>
      <w:r w:rsidR="006A1C55" w:rsidRPr="001B1A03">
        <w:rPr>
          <w:rFonts w:eastAsia="Times New Roman" w:cstheme="minorHAnsi"/>
          <w:sz w:val="28"/>
          <w:szCs w:val="28"/>
          <w:highlight w:val="yellow"/>
        </w:rPr>
        <w:tab/>
      </w:r>
      <w:r w:rsidRPr="001B1A03">
        <w:rPr>
          <w:rFonts w:eastAsia="Times New Roman" w:cstheme="minorHAnsi"/>
          <w:sz w:val="28"/>
          <w:szCs w:val="28"/>
          <w:highlight w:val="yellow"/>
        </w:rPr>
        <w:t>30 Users</w:t>
      </w:r>
    </w:p>
    <w:p w:rsidR="006A1C55" w:rsidRPr="001B1A03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sz w:val="28"/>
          <w:szCs w:val="28"/>
          <w:highlight w:val="yellow"/>
        </w:rPr>
      </w:pPr>
      <w:proofErr w:type="spellStart"/>
      <w:r w:rsidRPr="001B1A03">
        <w:rPr>
          <w:rFonts w:eastAsia="Times New Roman" w:cstheme="minorHAnsi"/>
          <w:sz w:val="28"/>
          <w:szCs w:val="28"/>
          <w:highlight w:val="yellow"/>
        </w:rPr>
        <w:t>ScreenConnect</w:t>
      </w:r>
      <w:proofErr w:type="spellEnd"/>
      <w:r w:rsidRPr="001B1A03">
        <w:rPr>
          <w:rFonts w:eastAsia="Times New Roman" w:cstheme="minorHAnsi"/>
          <w:sz w:val="28"/>
          <w:szCs w:val="28"/>
          <w:highlight w:val="yellow"/>
        </w:rPr>
        <w:t>                                               </w:t>
      </w:r>
      <w:r w:rsidR="006A1C55" w:rsidRPr="001B1A03">
        <w:rPr>
          <w:rFonts w:eastAsia="Times New Roman" w:cstheme="minorHAnsi"/>
          <w:sz w:val="28"/>
          <w:szCs w:val="28"/>
          <w:highlight w:val="yellow"/>
        </w:rPr>
        <w:tab/>
      </w:r>
      <w:r w:rsidRPr="001B1A03">
        <w:rPr>
          <w:rFonts w:eastAsia="Times New Roman" w:cstheme="minorHAnsi"/>
          <w:sz w:val="28"/>
          <w:szCs w:val="28"/>
          <w:highlight w:val="yellow"/>
        </w:rPr>
        <w:t>160 Users</w:t>
      </w:r>
      <w:bookmarkStart w:id="0" w:name="_GoBack"/>
      <w:bookmarkEnd w:id="0"/>
    </w:p>
    <w:p w:rsidR="004C0EAB" w:rsidRPr="001B1A03" w:rsidRDefault="00B96415" w:rsidP="001B1A03">
      <w:pPr>
        <w:pStyle w:val="NormalWeb"/>
        <w:numPr>
          <w:ilvl w:val="0"/>
          <w:numId w:val="12"/>
        </w:numPr>
        <w:spacing w:before="0" w:beforeAutospacing="0" w:after="0" w:afterAutospacing="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bCs/>
          <w:color w:val="000000"/>
          <w:sz w:val="28"/>
          <w:szCs w:val="28"/>
        </w:rPr>
        <w:t>Testing Locations:</w:t>
      </w:r>
      <w:r w:rsidRPr="001B1A03">
        <w:rPr>
          <w:rFonts w:asciiTheme="minorHAnsi" w:hAnsiTheme="minorHAnsi" w:cstheme="minorHAnsi"/>
          <w:color w:val="000000"/>
          <w:sz w:val="28"/>
          <w:szCs w:val="28"/>
        </w:rPr>
        <w:t xml:space="preserve"> For internal testing, how many physical sites require an onsite presence versus testing via VPN? </w:t>
      </w:r>
    </w:p>
    <w:p w:rsidR="00B96415" w:rsidRPr="001B1A03" w:rsidRDefault="00B96415" w:rsidP="001B1A03">
      <w:pPr>
        <w:pStyle w:val="NormalWeb"/>
        <w:spacing w:before="0" w:beforeAutospacing="0" w:after="0" w:afterAutospacing="0"/>
        <w:ind w:left="72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color w:val="000000"/>
          <w:sz w:val="28"/>
          <w:szCs w:val="28"/>
          <w:highlight w:val="yellow"/>
        </w:rPr>
        <w:t>None of the sites should require onsite visits</w:t>
      </w:r>
    </w:p>
    <w:p w:rsidR="00916D59" w:rsidRPr="001B1A03" w:rsidRDefault="00B96415" w:rsidP="001B1A03">
      <w:pPr>
        <w:pStyle w:val="NormalWeb"/>
        <w:numPr>
          <w:ilvl w:val="0"/>
          <w:numId w:val="12"/>
        </w:numPr>
        <w:spacing w:before="0" w:beforeAutospacing="0" w:after="0" w:afterAutospacing="0"/>
        <w:contextualSpacing/>
        <w:textAlignment w:val="baseline"/>
        <w:rPr>
          <w:rFonts w:asciiTheme="minorHAnsi" w:hAnsiTheme="minorHAnsi" w:cstheme="minorHAnsi"/>
          <w:sz w:val="28"/>
          <w:szCs w:val="28"/>
          <w:highlight w:val="yellow"/>
        </w:rPr>
      </w:pPr>
      <w:r w:rsidRPr="001B1A03">
        <w:rPr>
          <w:rFonts w:asciiTheme="minorHAnsi" w:hAnsiTheme="minorHAnsi" w:cstheme="minorHAnsi"/>
          <w:bCs/>
          <w:color w:val="000000"/>
          <w:sz w:val="28"/>
          <w:szCs w:val="28"/>
        </w:rPr>
        <w:lastRenderedPageBreak/>
        <w:t>Testing Window:</w:t>
      </w:r>
      <w:r w:rsidRPr="001B1A03">
        <w:rPr>
          <w:rFonts w:asciiTheme="minorHAnsi" w:hAnsiTheme="minorHAnsi" w:cstheme="minorHAnsi"/>
          <w:color w:val="000000"/>
          <w:sz w:val="28"/>
          <w:szCs w:val="28"/>
        </w:rPr>
        <w:t xml:space="preserve"> Are there specific "agreed-upon hours" (e.g., after-hours or weekends) that </w:t>
      </w:r>
      <w:proofErr w:type="spellStart"/>
      <w:r w:rsidRPr="001B1A03">
        <w:rPr>
          <w:rFonts w:asciiTheme="minorHAnsi" w:hAnsiTheme="minorHAnsi" w:cstheme="minorHAnsi"/>
          <w:color w:val="000000"/>
          <w:sz w:val="28"/>
          <w:szCs w:val="28"/>
        </w:rPr>
        <w:t>GDPM</w:t>
      </w:r>
      <w:proofErr w:type="spellEnd"/>
      <w:r w:rsidRPr="001B1A03">
        <w:rPr>
          <w:rFonts w:asciiTheme="minorHAnsi" w:hAnsiTheme="minorHAnsi" w:cstheme="minorHAnsi"/>
          <w:color w:val="000000"/>
          <w:sz w:val="28"/>
          <w:szCs w:val="28"/>
        </w:rPr>
        <w:t xml:space="preserve"> requires, or should we assume standard business hours? </w:t>
      </w:r>
    </w:p>
    <w:p w:rsidR="00B96415" w:rsidRPr="001B1A03" w:rsidRDefault="00B96415" w:rsidP="001B1A03">
      <w:pPr>
        <w:pStyle w:val="NormalWeb"/>
        <w:spacing w:before="0" w:beforeAutospacing="0" w:after="0" w:afterAutospacing="0"/>
        <w:ind w:left="720"/>
        <w:contextualSpacing/>
        <w:textAlignment w:val="baseline"/>
        <w:rPr>
          <w:rFonts w:asciiTheme="minorHAnsi" w:hAnsiTheme="minorHAnsi" w:cstheme="minorHAnsi"/>
          <w:sz w:val="28"/>
          <w:szCs w:val="28"/>
          <w:highlight w:val="yellow"/>
        </w:rPr>
      </w:pPr>
      <w:r w:rsidRPr="001B1A03">
        <w:rPr>
          <w:rFonts w:asciiTheme="minorHAnsi" w:hAnsiTheme="minorHAnsi" w:cstheme="minorHAnsi"/>
          <w:color w:val="000000"/>
          <w:sz w:val="28"/>
          <w:szCs w:val="28"/>
          <w:highlight w:val="yellow"/>
        </w:rPr>
        <w:t>Standard Business Hours</w:t>
      </w:r>
    </w:p>
    <w:p w:rsidR="00916D59" w:rsidRPr="001B1A03" w:rsidRDefault="00B96415" w:rsidP="001B1A03">
      <w:pPr>
        <w:pStyle w:val="NormalWeb"/>
        <w:numPr>
          <w:ilvl w:val="0"/>
          <w:numId w:val="12"/>
        </w:numPr>
        <w:spacing w:before="0" w:beforeAutospacing="0" w:after="0" w:afterAutospacing="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bCs/>
          <w:color w:val="000000"/>
          <w:sz w:val="28"/>
          <w:szCs w:val="28"/>
        </w:rPr>
        <w:t>Retesting:</w:t>
      </w:r>
      <w:r w:rsidRPr="001B1A03">
        <w:rPr>
          <w:rFonts w:asciiTheme="minorHAnsi" w:hAnsiTheme="minorHAnsi" w:cstheme="minorHAnsi"/>
          <w:color w:val="000000"/>
          <w:sz w:val="28"/>
          <w:szCs w:val="28"/>
        </w:rPr>
        <w:t xml:space="preserve"> Should the Remediation Validation Report be included in the base fixed price, or priced as an optional line item?  </w:t>
      </w:r>
    </w:p>
    <w:p w:rsidR="00B96415" w:rsidRPr="001B1A03" w:rsidRDefault="00B96415" w:rsidP="001B1A03">
      <w:pPr>
        <w:pStyle w:val="NormalWeb"/>
        <w:spacing w:before="0" w:beforeAutospacing="0" w:after="0" w:afterAutospacing="0"/>
        <w:ind w:left="72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  <w:r w:rsidRPr="001B1A03">
        <w:rPr>
          <w:rFonts w:asciiTheme="minorHAnsi" w:hAnsiTheme="minorHAnsi" w:cstheme="minorHAnsi"/>
          <w:color w:val="000000"/>
          <w:sz w:val="28"/>
          <w:szCs w:val="28"/>
          <w:highlight w:val="yellow"/>
        </w:rPr>
        <w:t>That is the Bidders Decision</w:t>
      </w:r>
    </w:p>
    <w:p w:rsidR="00B96415" w:rsidRPr="001B1A03" w:rsidRDefault="00B96415" w:rsidP="001B1A03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cstheme="minorHAnsi"/>
          <w:sz w:val="28"/>
          <w:szCs w:val="28"/>
        </w:rPr>
      </w:pPr>
      <w:r w:rsidRPr="001B1A03">
        <w:rPr>
          <w:rFonts w:cstheme="minorHAnsi"/>
          <w:bCs/>
          <w:color w:val="000000"/>
          <w:sz w:val="28"/>
          <w:szCs w:val="28"/>
        </w:rPr>
        <w:t>Insurance Limits:</w:t>
      </w:r>
      <w:r w:rsidRPr="001B1A03">
        <w:rPr>
          <w:rFonts w:cstheme="minorHAnsi"/>
          <w:color w:val="000000"/>
          <w:sz w:val="28"/>
          <w:szCs w:val="28"/>
        </w:rPr>
        <w:t xml:space="preserve"> The </w:t>
      </w:r>
      <w:proofErr w:type="spellStart"/>
      <w:r w:rsidRPr="001B1A03">
        <w:rPr>
          <w:rFonts w:cstheme="minorHAnsi"/>
          <w:color w:val="000000"/>
          <w:sz w:val="28"/>
          <w:szCs w:val="28"/>
        </w:rPr>
        <w:t>RFQ</w:t>
      </w:r>
      <w:proofErr w:type="spellEnd"/>
      <w:r w:rsidRPr="001B1A03">
        <w:rPr>
          <w:rFonts w:cstheme="minorHAnsi"/>
          <w:color w:val="000000"/>
          <w:sz w:val="28"/>
          <w:szCs w:val="28"/>
        </w:rPr>
        <w:t xml:space="preserve"> mentions a $5,000,000 per occurrence limit for Commercial General Liability. Is this limit firm for prof</w:t>
      </w:r>
      <w:r w:rsidR="006A1C55" w:rsidRPr="001B1A03">
        <w:rPr>
          <w:rFonts w:cstheme="minorHAnsi"/>
          <w:color w:val="000000"/>
          <w:sz w:val="28"/>
          <w:szCs w:val="28"/>
        </w:rPr>
        <w:t xml:space="preserve">essional IT services? </w:t>
      </w:r>
      <w:r w:rsidRPr="001B1A03">
        <w:rPr>
          <w:rFonts w:cstheme="minorHAnsi"/>
          <w:color w:val="000000"/>
          <w:sz w:val="28"/>
          <w:szCs w:val="28"/>
          <w:highlight w:val="yellow"/>
        </w:rPr>
        <w:t>No</w:t>
      </w:r>
    </w:p>
    <w:p w:rsidR="00916D59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textAlignment w:val="baseline"/>
        <w:rPr>
          <w:rFonts w:cstheme="minorHAnsi"/>
          <w:sz w:val="28"/>
          <w:szCs w:val="28"/>
        </w:rPr>
      </w:pPr>
      <w:r w:rsidRPr="00B96415">
        <w:rPr>
          <w:rFonts w:cstheme="minorHAnsi"/>
          <w:bCs/>
          <w:color w:val="000000"/>
          <w:sz w:val="28"/>
          <w:szCs w:val="28"/>
        </w:rPr>
        <w:t>Section 3 Subcontracting:</w:t>
      </w:r>
      <w:r w:rsidRPr="00B96415">
        <w:rPr>
          <w:rFonts w:cstheme="minorHAnsi"/>
          <w:color w:val="000000"/>
          <w:sz w:val="28"/>
          <w:szCs w:val="28"/>
        </w:rPr>
        <w:t xml:space="preserve"> Are there specific local partners </w:t>
      </w:r>
      <w:proofErr w:type="spellStart"/>
      <w:r w:rsidRPr="00B96415">
        <w:rPr>
          <w:rFonts w:cstheme="minorHAnsi"/>
          <w:color w:val="000000"/>
          <w:sz w:val="28"/>
          <w:szCs w:val="28"/>
        </w:rPr>
        <w:t>GDPM</w:t>
      </w:r>
      <w:proofErr w:type="spellEnd"/>
      <w:r w:rsidRPr="00B96415">
        <w:rPr>
          <w:rFonts w:cstheme="minorHAnsi"/>
          <w:color w:val="000000"/>
          <w:sz w:val="28"/>
          <w:szCs w:val="28"/>
        </w:rPr>
        <w:t xml:space="preserve"> prefers we engage to help meet the 10% Section 3 subcontracting goals? </w:t>
      </w:r>
    </w:p>
    <w:p w:rsidR="00B96415" w:rsidRPr="00B96415" w:rsidRDefault="00B96415" w:rsidP="001B1A03">
      <w:pPr>
        <w:spacing w:after="0" w:line="240" w:lineRule="auto"/>
        <w:ind w:left="720"/>
        <w:contextualSpacing/>
        <w:textAlignment w:val="baseline"/>
        <w:rPr>
          <w:rFonts w:cstheme="minorHAnsi"/>
          <w:sz w:val="28"/>
          <w:szCs w:val="28"/>
        </w:rPr>
      </w:pPr>
      <w:r w:rsidRPr="00B96415">
        <w:rPr>
          <w:rFonts w:cstheme="minorHAnsi"/>
          <w:color w:val="000000"/>
          <w:sz w:val="28"/>
          <w:szCs w:val="28"/>
          <w:highlight w:val="yellow"/>
        </w:rPr>
        <w:t>We prefer Montgomery County Residents/Businesses. We could provide a couple businesses or resources if needed.</w:t>
      </w:r>
      <w:r w:rsidRPr="00B96415">
        <w:rPr>
          <w:rFonts w:cstheme="minorHAnsi"/>
          <w:color w:val="000000"/>
          <w:sz w:val="28"/>
          <w:szCs w:val="28"/>
        </w:rPr>
        <w:t xml:space="preserve"> 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1B1A03">
        <w:rPr>
          <w:rFonts w:cstheme="minorHAnsi"/>
          <w:bCs/>
          <w:sz w:val="28"/>
          <w:szCs w:val="28"/>
        </w:rPr>
        <w:t>External testing:</w:t>
      </w:r>
      <w:r w:rsidRPr="00B96415">
        <w:rPr>
          <w:rFonts w:cstheme="minorHAnsi"/>
          <w:sz w:val="28"/>
          <w:szCs w:val="28"/>
        </w:rPr>
        <w:t xml:space="preserve"> How many external IP addresses are in scope? Please provide approximate ranges or count.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2 external public IP addresses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1B1A03">
        <w:rPr>
          <w:rFonts w:cstheme="minorHAnsi"/>
          <w:bCs/>
          <w:sz w:val="28"/>
          <w:szCs w:val="28"/>
        </w:rPr>
        <w:t>Internal testing:</w:t>
      </w:r>
      <w:r w:rsidRPr="00B96415">
        <w:rPr>
          <w:rFonts w:cstheme="minorHAnsi"/>
          <w:sz w:val="28"/>
          <w:szCs w:val="28"/>
        </w:rPr>
        <w:t xml:space="preserve"> Approximately how many internal hosts, servers, and workstations are in scope? How many subnets/</w:t>
      </w:r>
      <w:proofErr w:type="spellStart"/>
      <w:r w:rsidRPr="00B96415">
        <w:rPr>
          <w:rFonts w:cstheme="minorHAnsi"/>
          <w:sz w:val="28"/>
          <w:szCs w:val="28"/>
        </w:rPr>
        <w:t>VLANs</w:t>
      </w:r>
      <w:proofErr w:type="spellEnd"/>
      <w:r w:rsidRPr="00B96415">
        <w:rPr>
          <w:rFonts w:cstheme="minorHAnsi"/>
          <w:sz w:val="28"/>
          <w:szCs w:val="28"/>
        </w:rPr>
        <w:t xml:space="preserve">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  <w:highlight w:val="yellow"/>
        </w:rPr>
        <w:t>157 total for both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1B1A03">
        <w:rPr>
          <w:rFonts w:cstheme="minorHAnsi"/>
          <w:bCs/>
          <w:sz w:val="28"/>
          <w:szCs w:val="28"/>
        </w:rPr>
        <w:t>Active Directory:</w:t>
      </w:r>
      <w:r w:rsidRPr="00B96415">
        <w:rPr>
          <w:rFonts w:cstheme="minorHAnsi"/>
          <w:sz w:val="28"/>
          <w:szCs w:val="28"/>
        </w:rPr>
        <w:t xml:space="preserve"> Is AD in scope? If so, how many domains, domain controllers, and user accounts?</w:t>
      </w:r>
      <w:r w:rsidR="00916D59" w:rsidRPr="001B1A03">
        <w:rPr>
          <w:rFonts w:cstheme="minorHAnsi"/>
          <w:sz w:val="28"/>
          <w:szCs w:val="28"/>
        </w:rPr>
        <w:t xml:space="preserve"> </w:t>
      </w:r>
    </w:p>
    <w:p w:rsidR="00916D59" w:rsidRPr="001B1A03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 xml:space="preserve">1 </w:t>
      </w:r>
      <w:proofErr w:type="spellStart"/>
      <w:r w:rsidRPr="00B96415">
        <w:rPr>
          <w:rFonts w:cstheme="minorHAnsi"/>
          <w:sz w:val="28"/>
          <w:szCs w:val="28"/>
          <w:highlight w:val="yellow"/>
        </w:rPr>
        <w:t>Domain</w:t>
      </w:r>
      <w:proofErr w:type="spellEnd"/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1B1A03">
        <w:rPr>
          <w:rFonts w:cstheme="minorHAnsi"/>
          <w:bCs/>
          <w:sz w:val="28"/>
          <w:szCs w:val="28"/>
        </w:rPr>
        <w:t>Web applications:</w:t>
      </w:r>
      <w:r w:rsidRPr="00B96415">
        <w:rPr>
          <w:rFonts w:cstheme="minorHAnsi"/>
          <w:sz w:val="28"/>
          <w:szCs w:val="28"/>
        </w:rPr>
        <w:t xml:space="preserve"> How many web applications are in scope? Please indicate authentication tiers (unauthenticated, authenticated user, admin) and approximate page/function count for each</w:t>
      </w:r>
      <w:r w:rsidRPr="00B96415">
        <w:rPr>
          <w:rFonts w:cstheme="minorHAnsi"/>
          <w:sz w:val="28"/>
          <w:szCs w:val="28"/>
          <w:highlight w:val="yellow"/>
        </w:rPr>
        <w:t xml:space="preserve">.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 xml:space="preserve">All consists of a type of Authenticator or verifying code for entry 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1B1A03">
        <w:rPr>
          <w:rFonts w:cstheme="minorHAnsi"/>
          <w:bCs/>
          <w:sz w:val="28"/>
          <w:szCs w:val="28"/>
        </w:rPr>
        <w:t>Wireless:</w:t>
      </w:r>
      <w:r w:rsidRPr="00B96415">
        <w:rPr>
          <w:rFonts w:cstheme="minorHAnsi"/>
          <w:sz w:val="28"/>
          <w:szCs w:val="28"/>
        </w:rPr>
        <w:t xml:space="preserve"> How many physical sites have wireless networks? Approximately how many </w:t>
      </w:r>
      <w:proofErr w:type="spellStart"/>
      <w:r w:rsidRPr="00B96415">
        <w:rPr>
          <w:rFonts w:cstheme="minorHAnsi"/>
          <w:sz w:val="28"/>
          <w:szCs w:val="28"/>
        </w:rPr>
        <w:t>SSIDs</w:t>
      </w:r>
      <w:proofErr w:type="spellEnd"/>
      <w:r w:rsidRPr="00B96415">
        <w:rPr>
          <w:rFonts w:cstheme="minorHAnsi"/>
          <w:sz w:val="28"/>
          <w:szCs w:val="28"/>
        </w:rPr>
        <w:t xml:space="preserve"> and access points across all locations?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  <w:highlight w:val="yellow"/>
        </w:rPr>
        <w:t xml:space="preserve">No Wireless Network and 2 </w:t>
      </w:r>
      <w:proofErr w:type="spellStart"/>
      <w:r w:rsidRPr="00B96415">
        <w:rPr>
          <w:rFonts w:cstheme="minorHAnsi"/>
          <w:sz w:val="28"/>
          <w:szCs w:val="28"/>
          <w:highlight w:val="yellow"/>
        </w:rPr>
        <w:t>SSIDs</w:t>
      </w:r>
      <w:proofErr w:type="spellEnd"/>
      <w:r w:rsidRPr="00B96415">
        <w:rPr>
          <w:rFonts w:cstheme="minorHAnsi"/>
          <w:sz w:val="28"/>
          <w:szCs w:val="28"/>
          <w:highlight w:val="yellow"/>
        </w:rPr>
        <w:t xml:space="preserve"> across all locations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1B1A03">
        <w:rPr>
          <w:rFonts w:cstheme="minorHAnsi"/>
          <w:bCs/>
          <w:sz w:val="28"/>
          <w:szCs w:val="28"/>
        </w:rPr>
        <w:t>Physical locations:</w:t>
      </w:r>
      <w:r w:rsidRPr="00B96415">
        <w:rPr>
          <w:rFonts w:cstheme="minorHAnsi"/>
          <w:sz w:val="28"/>
          <w:szCs w:val="28"/>
        </w:rPr>
        <w:t xml:space="preserve"> How many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sites are in scope, and is internal testing expected onsite, via VPN, or hybrid?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19 Locations in the Scope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1B1A03">
        <w:rPr>
          <w:rFonts w:cstheme="minorHAnsi"/>
          <w:bCs/>
          <w:sz w:val="28"/>
          <w:szCs w:val="28"/>
        </w:rPr>
        <w:t>User count / organization size:</w:t>
      </w:r>
      <w:r w:rsidRPr="00B96415">
        <w:rPr>
          <w:rFonts w:cstheme="minorHAnsi"/>
          <w:sz w:val="28"/>
          <w:szCs w:val="28"/>
        </w:rPr>
        <w:t xml:space="preserve"> Approximately how many employees does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have? How many endpoints under management?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 </w:t>
      </w:r>
      <w:r w:rsidRPr="00B96415">
        <w:rPr>
          <w:rFonts w:cstheme="minorHAnsi"/>
          <w:sz w:val="28"/>
          <w:szCs w:val="28"/>
          <w:highlight w:val="yellow"/>
        </w:rPr>
        <w:t>157 users and Endpoints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lastRenderedPageBreak/>
        <w:t xml:space="preserve">Section 6 of the SOW (Timeline) is blank. What is the expected duration for testing, draft report, and final report?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Bidder is to set their own timeline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Is retesting required as part of the base scope, or optional/priced separately?  That is up to the bidder.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 </w:t>
      </w:r>
      <w:r w:rsidRPr="00B96415">
        <w:rPr>
          <w:rFonts w:cstheme="minorHAnsi"/>
          <w:sz w:val="28"/>
          <w:szCs w:val="28"/>
          <w:highlight w:val="yellow"/>
        </w:rPr>
        <w:t>If including then show pricing separately</w:t>
      </w:r>
      <w:r w:rsidRPr="00B96415">
        <w:rPr>
          <w:rFonts w:cstheme="minorHAnsi"/>
          <w:sz w:val="28"/>
          <w:szCs w:val="28"/>
        </w:rPr>
        <w:t>.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What is the contract term length (1 year? Multi-year with renewals)?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  <w:highlight w:val="yellow"/>
        </w:rPr>
        <w:t>1 Year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Are there any blackout dates or specific testing windows (e.g., business hours only, after hours, weekends)?  Our business hours are 8-5 M-F.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 </w:t>
      </w:r>
      <w:r w:rsidRPr="00B96415">
        <w:rPr>
          <w:rFonts w:cstheme="minorHAnsi"/>
          <w:sz w:val="28"/>
          <w:szCs w:val="28"/>
          <w:highlight w:val="yellow"/>
        </w:rPr>
        <w:t>We prefer testing to be completed after hours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Will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provide a single point of contact and emergency stop-test contact during the engagement?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Yes</w:t>
      </w:r>
    </w:p>
    <w:p w:rsidR="00B96415" w:rsidRPr="00B96415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Will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consider Cyber Liability / Tech </w:t>
      </w:r>
      <w:proofErr w:type="spellStart"/>
      <w:r w:rsidRPr="00B96415">
        <w:rPr>
          <w:rFonts w:cstheme="minorHAnsi"/>
          <w:sz w:val="28"/>
          <w:szCs w:val="28"/>
        </w:rPr>
        <w:t>E&amp;O</w:t>
      </w:r>
      <w:proofErr w:type="spellEnd"/>
      <w:r w:rsidRPr="00B96415">
        <w:rPr>
          <w:rFonts w:cstheme="minorHAnsi"/>
          <w:sz w:val="28"/>
          <w:szCs w:val="28"/>
        </w:rPr>
        <w:t xml:space="preserve"> coverage in lieu of or alongside traditional Professional Liability for a cybersecurity engagement? </w:t>
      </w:r>
      <w:r w:rsidRPr="00B96415">
        <w:rPr>
          <w:rFonts w:cstheme="minorHAnsi"/>
          <w:sz w:val="28"/>
          <w:szCs w:val="28"/>
          <w:highlight w:val="yellow"/>
        </w:rPr>
        <w:t>YES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Will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consider a </w:t>
      </w:r>
      <w:r w:rsidRPr="001B1A03">
        <w:rPr>
          <w:rFonts w:cstheme="minorHAnsi"/>
          <w:bCs/>
          <w:sz w:val="28"/>
          <w:szCs w:val="28"/>
        </w:rPr>
        <w:t>mutual limitation of liability</w:t>
      </w:r>
      <w:r w:rsidRPr="00B96415">
        <w:rPr>
          <w:rFonts w:cstheme="minorHAnsi"/>
          <w:sz w:val="28"/>
          <w:szCs w:val="28"/>
        </w:rPr>
        <w:t xml:space="preserve"> capped at fees paid (or a multiple thereof), particularly given the inherent risks of authorized penetration testing activity?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Will consider with an internal decision made</w:t>
      </w:r>
      <w:r w:rsidRPr="00B96415">
        <w:rPr>
          <w:rFonts w:cstheme="minorHAnsi"/>
          <w:sz w:val="28"/>
          <w:szCs w:val="28"/>
        </w:rPr>
        <w:t xml:space="preserve"> 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The indemnity in Section 10 is broad and uncapped. Will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consider carve-outs for (a) authorized testing activity performed within agreed rules of engagement, and (b)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>-caused incidents?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 </w:t>
      </w:r>
      <w:r w:rsidRPr="00B96415">
        <w:rPr>
          <w:rFonts w:cstheme="minorHAnsi"/>
          <w:sz w:val="28"/>
          <w:szCs w:val="28"/>
          <w:highlight w:val="yellow"/>
        </w:rPr>
        <w:t>Will be discussed internally and if awarded a decision agreed upon.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Section 19.2 imposes liquidated damages of 1% of contract value per day. Will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clarify what constitutes "default" for a time-and-materials or fixed-fee professional services engagement, and consider a cap?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 </w:t>
      </w:r>
      <w:r w:rsidRPr="00B96415">
        <w:rPr>
          <w:rFonts w:cstheme="minorHAnsi"/>
          <w:sz w:val="28"/>
          <w:szCs w:val="28"/>
          <w:highlight w:val="yellow"/>
        </w:rPr>
        <w:t>No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Does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maintain a list of certified Section 3 Business Concerns we can reference for any subcontracted work (e.g., specialty testing)?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 </w:t>
      </w:r>
      <w:r w:rsidRPr="00B96415">
        <w:rPr>
          <w:rFonts w:cstheme="minorHAnsi"/>
          <w:sz w:val="28"/>
          <w:szCs w:val="28"/>
          <w:highlight w:val="yellow"/>
        </w:rPr>
        <w:t>Yes</w:t>
      </w:r>
      <w:r w:rsidRPr="00B96415">
        <w:rPr>
          <w:rFonts w:cstheme="minorHAnsi"/>
          <w:sz w:val="28"/>
          <w:szCs w:val="28"/>
        </w:rPr>
        <w:t xml:space="preserve"> 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What are the evaluation criteria and weightings (technical capability, price, past performance, Section 3 status, etc.)?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  <w:highlight w:val="yellow"/>
        </w:rPr>
        <w:t>This is not a RFP/</w:t>
      </w:r>
      <w:proofErr w:type="spellStart"/>
      <w:r w:rsidRPr="00B96415">
        <w:rPr>
          <w:rFonts w:cstheme="minorHAnsi"/>
          <w:sz w:val="28"/>
          <w:szCs w:val="28"/>
          <w:highlight w:val="yellow"/>
        </w:rPr>
        <w:t>IFB</w:t>
      </w:r>
      <w:proofErr w:type="spellEnd"/>
      <w:r w:rsidRPr="00B96415">
        <w:rPr>
          <w:rFonts w:cstheme="minorHAnsi"/>
          <w:sz w:val="28"/>
          <w:szCs w:val="28"/>
          <w:highlight w:val="yellow"/>
        </w:rPr>
        <w:t xml:space="preserve">, it’s an </w:t>
      </w:r>
      <w:proofErr w:type="spellStart"/>
      <w:r w:rsidRPr="00B96415">
        <w:rPr>
          <w:rFonts w:cstheme="minorHAnsi"/>
          <w:sz w:val="28"/>
          <w:szCs w:val="28"/>
          <w:highlight w:val="yellow"/>
        </w:rPr>
        <w:t>RFQ</w:t>
      </w:r>
      <w:proofErr w:type="spellEnd"/>
      <w:r w:rsidRPr="00B96415">
        <w:rPr>
          <w:rFonts w:cstheme="minorHAnsi"/>
          <w:sz w:val="28"/>
          <w:szCs w:val="28"/>
          <w:highlight w:val="yellow"/>
        </w:rPr>
        <w:t xml:space="preserve"> which does not require scoring criteria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Is there a required proposal format or page limit beyond the </w:t>
      </w:r>
      <w:proofErr w:type="spellStart"/>
      <w:r w:rsidRPr="00B96415">
        <w:rPr>
          <w:rFonts w:cstheme="minorHAnsi"/>
          <w:sz w:val="28"/>
          <w:szCs w:val="28"/>
        </w:rPr>
        <w:t>RFQ</w:t>
      </w:r>
      <w:proofErr w:type="spellEnd"/>
      <w:r w:rsidRPr="00B96415">
        <w:rPr>
          <w:rFonts w:cstheme="minorHAnsi"/>
          <w:sz w:val="28"/>
          <w:szCs w:val="28"/>
        </w:rPr>
        <w:t xml:space="preserve"> cover form?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  <w:highlight w:val="yellow"/>
        </w:rPr>
        <w:lastRenderedPageBreak/>
        <w:t xml:space="preserve">All documents required for submission are included in the </w:t>
      </w:r>
      <w:proofErr w:type="spellStart"/>
      <w:r w:rsidRPr="00B96415">
        <w:rPr>
          <w:rFonts w:cstheme="minorHAnsi"/>
          <w:sz w:val="28"/>
          <w:szCs w:val="28"/>
          <w:highlight w:val="yellow"/>
        </w:rPr>
        <w:t>RFQ</w:t>
      </w:r>
      <w:proofErr w:type="spellEnd"/>
      <w:r w:rsidRPr="00B96415">
        <w:rPr>
          <w:rFonts w:cstheme="minorHAnsi"/>
          <w:sz w:val="28"/>
          <w:szCs w:val="28"/>
          <w:highlight w:val="yellow"/>
        </w:rPr>
        <w:t xml:space="preserve"> documents online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>Are bidders required to submit sample reports, certifications (</w:t>
      </w:r>
      <w:proofErr w:type="spellStart"/>
      <w:r w:rsidRPr="00B96415">
        <w:rPr>
          <w:rFonts w:cstheme="minorHAnsi"/>
          <w:sz w:val="28"/>
          <w:szCs w:val="28"/>
        </w:rPr>
        <w:t>OSCP</w:t>
      </w:r>
      <w:proofErr w:type="spellEnd"/>
      <w:r w:rsidRPr="00B96415">
        <w:rPr>
          <w:rFonts w:cstheme="minorHAnsi"/>
          <w:sz w:val="28"/>
          <w:szCs w:val="28"/>
        </w:rPr>
        <w:t xml:space="preserve">, CREST, </w:t>
      </w:r>
      <w:proofErr w:type="spellStart"/>
      <w:r w:rsidRPr="00B96415">
        <w:rPr>
          <w:rFonts w:cstheme="minorHAnsi"/>
          <w:sz w:val="28"/>
          <w:szCs w:val="28"/>
        </w:rPr>
        <w:t>GPEN</w:t>
      </w:r>
      <w:proofErr w:type="spellEnd"/>
      <w:r w:rsidRPr="00B96415">
        <w:rPr>
          <w:rFonts w:cstheme="minorHAnsi"/>
          <w:sz w:val="28"/>
          <w:szCs w:val="28"/>
        </w:rPr>
        <w:t xml:space="preserve">, etc.), or references with the proposal?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No</w:t>
      </w:r>
    </w:p>
    <w:p w:rsidR="00916D59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</w:rPr>
        <w:t xml:space="preserve">Will the </w:t>
      </w:r>
      <w:proofErr w:type="spellStart"/>
      <w:r w:rsidRPr="00B96415">
        <w:rPr>
          <w:rFonts w:cstheme="minorHAnsi"/>
          <w:sz w:val="28"/>
          <w:szCs w:val="28"/>
        </w:rPr>
        <w:t>RFQ</w:t>
      </w:r>
      <w:proofErr w:type="spellEnd"/>
      <w:r w:rsidRPr="00B96415">
        <w:rPr>
          <w:rFonts w:cstheme="minorHAnsi"/>
          <w:sz w:val="28"/>
          <w:szCs w:val="28"/>
        </w:rPr>
        <w:t xml:space="preserve"> form alone suffice as the proposal, or is a separate technical narrative expected? Where </w:t>
      </w:r>
      <w:proofErr w:type="gramStart"/>
      <w:r w:rsidRPr="00B96415">
        <w:rPr>
          <w:rFonts w:cstheme="minorHAnsi"/>
          <w:sz w:val="28"/>
          <w:szCs w:val="28"/>
        </w:rPr>
        <w:t>should pricing detail</w:t>
      </w:r>
      <w:proofErr w:type="gramEnd"/>
      <w:r w:rsidRPr="00B96415">
        <w:rPr>
          <w:rFonts w:cstheme="minorHAnsi"/>
          <w:sz w:val="28"/>
          <w:szCs w:val="28"/>
        </w:rPr>
        <w:t xml:space="preserve"> be provided beyond the small "Contractor's Proposal" box?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  <w:highlight w:val="yellow"/>
        </w:rPr>
      </w:pPr>
      <w:r w:rsidRPr="00B96415">
        <w:rPr>
          <w:rFonts w:cstheme="minorHAnsi"/>
          <w:sz w:val="28"/>
          <w:szCs w:val="28"/>
          <w:highlight w:val="yellow"/>
        </w:rPr>
        <w:t xml:space="preserve">On the </w:t>
      </w:r>
      <w:proofErr w:type="spellStart"/>
      <w:r w:rsidRPr="00B96415">
        <w:rPr>
          <w:rFonts w:cstheme="minorHAnsi"/>
          <w:sz w:val="28"/>
          <w:szCs w:val="28"/>
          <w:highlight w:val="yellow"/>
        </w:rPr>
        <w:t>RFQ</w:t>
      </w:r>
      <w:proofErr w:type="spellEnd"/>
      <w:r w:rsidRPr="00B96415">
        <w:rPr>
          <w:rFonts w:cstheme="minorHAnsi"/>
          <w:sz w:val="28"/>
          <w:szCs w:val="28"/>
          <w:highlight w:val="yellow"/>
        </w:rPr>
        <w:t xml:space="preserve"> page or a cost price proposal with a break down in any format you choose. You provide your quote on the Professional Services Request for Quote page and if additional room is needed for price/cost breakdown you can provide a separate document of your choosing.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Pricing structure (Section 10) requests </w:t>
      </w:r>
      <w:r w:rsidRPr="001B1A03">
        <w:rPr>
          <w:rFonts w:cstheme="minorHAnsi"/>
          <w:bCs/>
          <w:sz w:val="28"/>
          <w:szCs w:val="28"/>
        </w:rPr>
        <w:t>both fixed price and hourly rate</w:t>
      </w:r>
      <w:r w:rsidRPr="00B96415">
        <w:rPr>
          <w:rFonts w:cstheme="minorHAnsi"/>
          <w:sz w:val="28"/>
          <w:szCs w:val="28"/>
        </w:rPr>
        <w:t xml:space="preserve">. Is the award based on fixed price with hourly as an optional change-order rate, or are both pricing models being evaluated?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Both will be evaluated</w:t>
      </w:r>
      <w:r w:rsidRPr="00B96415">
        <w:rPr>
          <w:rFonts w:cstheme="minorHAnsi"/>
          <w:sz w:val="28"/>
          <w:szCs w:val="28"/>
        </w:rPr>
        <w:t xml:space="preserve"> 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Will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provide a signed Rules of Engagement / authorization le</w:t>
      </w:r>
      <w:r w:rsidR="001B1A03" w:rsidRPr="001B1A03">
        <w:rPr>
          <w:rFonts w:cstheme="minorHAnsi"/>
          <w:sz w:val="28"/>
          <w:szCs w:val="28"/>
        </w:rPr>
        <w:t>tter prior to test commencement?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 </w:t>
      </w:r>
      <w:r w:rsidRPr="00B96415">
        <w:rPr>
          <w:rFonts w:cstheme="minorHAnsi"/>
          <w:sz w:val="28"/>
          <w:szCs w:val="28"/>
          <w:highlight w:val="yellow"/>
        </w:rPr>
        <w:t>A Notice of Award will be provided and if additional documents needed it will be discussed with the awarded contractor.</w:t>
      </w:r>
      <w:r w:rsidRPr="00B96415">
        <w:rPr>
          <w:rFonts w:cstheme="minorHAnsi"/>
          <w:sz w:val="28"/>
          <w:szCs w:val="28"/>
        </w:rPr>
        <w:t xml:space="preserve"> 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Are there any systems explicitly </w:t>
      </w:r>
      <w:r w:rsidRPr="001B1A03">
        <w:rPr>
          <w:rFonts w:cstheme="minorHAnsi"/>
          <w:bCs/>
          <w:sz w:val="28"/>
          <w:szCs w:val="28"/>
        </w:rPr>
        <w:t>out of scope</w:t>
      </w:r>
      <w:r w:rsidRPr="00B96415">
        <w:rPr>
          <w:rFonts w:cstheme="minorHAnsi"/>
          <w:sz w:val="28"/>
          <w:szCs w:val="28"/>
        </w:rPr>
        <w:t xml:space="preserve"> (e.g., HUD-connected systems, payment processors, third-party SaaS)?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No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Has </w:t>
      </w:r>
      <w:proofErr w:type="spellStart"/>
      <w:r w:rsidRPr="00B96415">
        <w:rPr>
          <w:rFonts w:cstheme="minorHAnsi"/>
          <w:sz w:val="28"/>
          <w:szCs w:val="28"/>
        </w:rPr>
        <w:t>GDPM</w:t>
      </w:r>
      <w:proofErr w:type="spellEnd"/>
      <w:r w:rsidRPr="00B96415">
        <w:rPr>
          <w:rFonts w:cstheme="minorHAnsi"/>
          <w:sz w:val="28"/>
          <w:szCs w:val="28"/>
        </w:rPr>
        <w:t xml:space="preserve"> had a prior penetration test? If so, will prior findings be shared to confirm remediation?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No, this test is more intensive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Are credentialed scans and authenticated testing in scope (gray-box), or strictly black-box?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Bidder uses what they want as long as it is successful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Confirm: social engineering and </w:t>
      </w:r>
      <w:proofErr w:type="spellStart"/>
      <w:r w:rsidRPr="00B96415">
        <w:rPr>
          <w:rFonts w:cstheme="minorHAnsi"/>
          <w:sz w:val="28"/>
          <w:szCs w:val="28"/>
        </w:rPr>
        <w:t>DoS</w:t>
      </w:r>
      <w:proofErr w:type="spellEnd"/>
      <w:r w:rsidRPr="00B96415">
        <w:rPr>
          <w:rFonts w:cstheme="minorHAnsi"/>
          <w:sz w:val="28"/>
          <w:szCs w:val="28"/>
        </w:rPr>
        <w:t xml:space="preserve"> are excluded unless specifically authorized in writing — correct?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Yes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Is this assessment driven by a specific compliance requirement (HUD IT Security, </w:t>
      </w:r>
      <w:proofErr w:type="spellStart"/>
      <w:r w:rsidRPr="00B96415">
        <w:rPr>
          <w:rFonts w:cstheme="minorHAnsi"/>
          <w:sz w:val="28"/>
          <w:szCs w:val="28"/>
        </w:rPr>
        <w:t>NIST</w:t>
      </w:r>
      <w:proofErr w:type="spellEnd"/>
      <w:r w:rsidRPr="00B96415">
        <w:rPr>
          <w:rFonts w:cstheme="minorHAnsi"/>
          <w:sz w:val="28"/>
          <w:szCs w:val="28"/>
        </w:rPr>
        <w:t xml:space="preserve"> 800-53, PCI, </w:t>
      </w:r>
      <w:proofErr w:type="spellStart"/>
      <w:r w:rsidRPr="00B96415">
        <w:rPr>
          <w:rFonts w:cstheme="minorHAnsi"/>
          <w:sz w:val="28"/>
          <w:szCs w:val="28"/>
        </w:rPr>
        <w:t>CJIS</w:t>
      </w:r>
      <w:proofErr w:type="spellEnd"/>
      <w:r w:rsidRPr="00B96415">
        <w:rPr>
          <w:rFonts w:cstheme="minorHAnsi"/>
          <w:sz w:val="28"/>
          <w:szCs w:val="28"/>
        </w:rPr>
        <w:t xml:space="preserve">, state requirements)? This affects report format and control mapping. 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Industry Standard</w:t>
      </w:r>
    </w:p>
    <w:p w:rsidR="001B1A03" w:rsidRPr="001B1A03" w:rsidRDefault="00B96415" w:rsidP="001B1A03">
      <w:pPr>
        <w:numPr>
          <w:ilvl w:val="0"/>
          <w:numId w:val="12"/>
        </w:numPr>
        <w:spacing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For the pen test </w:t>
      </w:r>
      <w:proofErr w:type="spellStart"/>
      <w:r w:rsidRPr="00B96415">
        <w:rPr>
          <w:rFonts w:eastAsia="Times New Roman" w:cstheme="minorHAnsi"/>
          <w:color w:val="000000"/>
          <w:sz w:val="28"/>
          <w:szCs w:val="28"/>
        </w:rPr>
        <w:t>RFQ</w:t>
      </w:r>
      <w:proofErr w:type="spellEnd"/>
      <w:r w:rsidRPr="00B96415">
        <w:rPr>
          <w:rFonts w:eastAsia="Times New Roman" w:cstheme="minorHAnsi"/>
          <w:color w:val="000000"/>
          <w:sz w:val="28"/>
          <w:szCs w:val="28"/>
        </w:rPr>
        <w:t xml:space="preserve">, would this be a wireless pen test (just to clarify)? </w:t>
      </w:r>
    </w:p>
    <w:p w:rsidR="00B96415" w:rsidRPr="00B96415" w:rsidRDefault="00B96415" w:rsidP="001B1A03">
      <w:pPr>
        <w:spacing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lastRenderedPageBreak/>
        <w:t>No</w:t>
      </w:r>
    </w:p>
    <w:p w:rsidR="001B1A03" w:rsidRPr="001B1A03" w:rsidRDefault="00B96415" w:rsidP="001B1A03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How many active external IP’s or hosts. </w:t>
      </w:r>
    </w:p>
    <w:p w:rsidR="00B96415" w:rsidRPr="00B96415" w:rsidRDefault="00B96415" w:rsidP="001B1A03">
      <w:pPr>
        <w:spacing w:before="100" w:beforeAutospacing="1" w:after="100" w:afterAutospacing="1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2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>How many active internal IP’s or hosts.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 </w:t>
      </w: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160</w:t>
      </w:r>
      <w:r w:rsidRPr="00B96415">
        <w:rPr>
          <w:rFonts w:eastAsia="Times New Roman" w:cstheme="minorHAnsi"/>
          <w:color w:val="000000"/>
          <w:sz w:val="28"/>
          <w:szCs w:val="28"/>
        </w:rPr>
        <w:t xml:space="preserve"> 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>If multiple sights, can they be seen via IP from the main site (</w:t>
      </w:r>
      <w:proofErr w:type="spellStart"/>
      <w:r w:rsidRPr="00B96415">
        <w:rPr>
          <w:rFonts w:eastAsia="Times New Roman" w:cstheme="minorHAnsi"/>
          <w:color w:val="000000"/>
          <w:sz w:val="28"/>
          <w:szCs w:val="28"/>
        </w:rPr>
        <w:t>SDN</w:t>
      </w:r>
      <w:proofErr w:type="spellEnd"/>
      <w:r w:rsidRPr="00B96415">
        <w:rPr>
          <w:rFonts w:eastAsia="Times New Roman" w:cstheme="minorHAnsi"/>
          <w:color w:val="000000"/>
          <w:sz w:val="28"/>
          <w:szCs w:val="28"/>
        </w:rPr>
        <w:t xml:space="preserve"> – fiber) etc.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Yes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</w:rPr>
        <w:t>What is the total number of publicly exposed IP addresses or IP ranges to be scanned?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  <w:highlight w:val="yellow"/>
        </w:rPr>
        <w:t>2</w:t>
      </w:r>
    </w:p>
    <w:p w:rsidR="00B96415" w:rsidRPr="00B96415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</w:rPr>
        <w:t xml:space="preserve">How many unique domains or subdomains are included in this assessment? </w:t>
      </w:r>
      <w:r w:rsidRPr="00B96415">
        <w:rPr>
          <w:rFonts w:eastAsia="Times New Roman" w:cstheme="minorHAnsi"/>
          <w:sz w:val="28"/>
          <w:szCs w:val="28"/>
          <w:highlight w:val="yellow"/>
        </w:rPr>
        <w:t>1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</w:rPr>
        <w:t>What is the total number of servers and workstations requiring vulnerability scanning and manual testing?</w:t>
      </w:r>
      <w:r w:rsidRPr="00B96415">
        <w:rPr>
          <w:rFonts w:eastAsia="Times New Roman" w:cstheme="minorHAnsi"/>
          <w:sz w:val="28"/>
          <w:szCs w:val="28"/>
          <w:highlight w:val="yellow"/>
        </w:rPr>
        <w:t xml:space="preserve"> 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  <w:highlight w:val="yellow"/>
        </w:rPr>
        <w:t>3 servers and 160 workstations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</w:rPr>
        <w:t xml:space="preserve">How many network devices, such as firewalls and gateways, are within the testing perimeter?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  <w:highlight w:val="yellow"/>
        </w:rPr>
        <w:t>1 Firewall and 1 Gateway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sz w:val="28"/>
          <w:szCs w:val="28"/>
        </w:rPr>
        <w:t xml:space="preserve">For the Active Directory assessment, how many domains are in the environment?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sz w:val="28"/>
          <w:szCs w:val="28"/>
          <w:highlight w:val="yellow"/>
        </w:rPr>
        <w:t>1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</w:rPr>
        <w:t xml:space="preserve">How many physical locations or sites require wireless testing?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  <w:highlight w:val="yellow"/>
        </w:rPr>
        <w:t>None</w:t>
      </w:r>
    </w:p>
    <w:p w:rsidR="00B96415" w:rsidRPr="00B96415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</w:rPr>
        <w:t xml:space="preserve">What is the total number of wireless access points or </w:t>
      </w:r>
      <w:proofErr w:type="spellStart"/>
      <w:r w:rsidRPr="00B96415">
        <w:rPr>
          <w:rFonts w:eastAsia="Times New Roman" w:cstheme="minorHAnsi"/>
          <w:sz w:val="28"/>
          <w:szCs w:val="28"/>
        </w:rPr>
        <w:t>SSIDs</w:t>
      </w:r>
      <w:proofErr w:type="spellEnd"/>
      <w:r w:rsidRPr="00B96415">
        <w:rPr>
          <w:rFonts w:eastAsia="Times New Roman" w:cstheme="minorHAnsi"/>
          <w:sz w:val="28"/>
          <w:szCs w:val="28"/>
        </w:rPr>
        <w:t xml:space="preserve"> to be assessed?  </w:t>
      </w:r>
      <w:r w:rsidRPr="00B96415">
        <w:rPr>
          <w:rFonts w:eastAsia="Times New Roman" w:cstheme="minorHAnsi"/>
          <w:sz w:val="28"/>
          <w:szCs w:val="28"/>
          <w:highlight w:val="yellow"/>
        </w:rPr>
        <w:t>8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sz w:val="28"/>
          <w:szCs w:val="28"/>
        </w:rPr>
        <w:t xml:space="preserve">How many specific internally hosted or externally facing web applications require testing? 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sz w:val="28"/>
          <w:szCs w:val="28"/>
          <w:highlight w:val="yellow"/>
        </w:rPr>
        <w:t>None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</w:rPr>
        <w:t xml:space="preserve">Do these applications involve complex transactional flows or multiple user roles?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sz w:val="28"/>
          <w:szCs w:val="28"/>
          <w:highlight w:val="yellow"/>
        </w:rPr>
        <w:t>No</w:t>
      </w:r>
    </w:p>
    <w:p w:rsidR="00B96415" w:rsidRPr="00B96415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cstheme="minorHAnsi"/>
          <w:sz w:val="28"/>
          <w:szCs w:val="28"/>
        </w:rPr>
        <w:t>Programming languages and libraries? (</w:t>
      </w:r>
      <w:proofErr w:type="gramStart"/>
      <w:r w:rsidRPr="00B96415">
        <w:rPr>
          <w:rFonts w:cstheme="minorHAnsi"/>
          <w:sz w:val="28"/>
          <w:szCs w:val="28"/>
        </w:rPr>
        <w:t>c-sharp</w:t>
      </w:r>
      <w:proofErr w:type="gramEnd"/>
      <w:r w:rsidRPr="00B96415">
        <w:rPr>
          <w:rFonts w:cstheme="minorHAnsi"/>
          <w:sz w:val="28"/>
          <w:szCs w:val="28"/>
        </w:rPr>
        <w:t xml:space="preserve">, PHP, Java, etc.) </w:t>
      </w:r>
    </w:p>
    <w:p w:rsidR="00B96415" w:rsidRPr="001B1A03" w:rsidRDefault="00B96415" w:rsidP="001B1A03">
      <w:pPr>
        <w:pStyle w:val="ListParagraph"/>
        <w:numPr>
          <w:ilvl w:val="1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>Web server framework? (Apache? IIS? Tomcat?)</w:t>
      </w:r>
    </w:p>
    <w:p w:rsidR="00B96415" w:rsidRPr="001B1A03" w:rsidRDefault="00B96415" w:rsidP="001B1A03">
      <w:pPr>
        <w:pStyle w:val="ListParagraph"/>
        <w:numPr>
          <w:ilvl w:val="1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Content Management System? (CMS) - WordPress, Drupal, Joomla, etc.  </w:t>
      </w:r>
      <w:r w:rsidRPr="001B1A03">
        <w:rPr>
          <w:rFonts w:cstheme="minorHAnsi"/>
          <w:sz w:val="28"/>
          <w:szCs w:val="28"/>
          <w:highlight w:val="yellow"/>
        </w:rPr>
        <w:t>N/A</w:t>
      </w:r>
      <w:r w:rsidRPr="001B1A03">
        <w:rPr>
          <w:rFonts w:cstheme="minorHAnsi"/>
          <w:sz w:val="28"/>
          <w:szCs w:val="28"/>
        </w:rPr>
        <w:t xml:space="preserve"> </w:t>
      </w:r>
    </w:p>
    <w:p w:rsidR="00B96415" w:rsidRPr="001B1A03" w:rsidRDefault="00B96415" w:rsidP="001B1A03">
      <w:pPr>
        <w:pStyle w:val="ListParagraph"/>
        <w:numPr>
          <w:ilvl w:val="1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Hosting? (In-house, cloud, shared web services?)  </w:t>
      </w:r>
    </w:p>
    <w:p w:rsidR="00B96415" w:rsidRPr="001B1A03" w:rsidRDefault="00B96415" w:rsidP="001B1A03">
      <w:pPr>
        <w:pStyle w:val="ListParagraph"/>
        <w:numPr>
          <w:ilvl w:val="1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lastRenderedPageBreak/>
        <w:t>Architecture? (Front-end Controls (</w:t>
      </w:r>
      <w:proofErr w:type="spellStart"/>
      <w:r w:rsidRPr="001B1A03">
        <w:rPr>
          <w:rFonts w:cstheme="minorHAnsi"/>
          <w:sz w:val="28"/>
          <w:szCs w:val="28"/>
        </w:rPr>
        <w:t>WAF</w:t>
      </w:r>
      <w:proofErr w:type="spellEnd"/>
      <w:r w:rsidRPr="001B1A03">
        <w:rPr>
          <w:rFonts w:cstheme="minorHAnsi"/>
          <w:sz w:val="28"/>
          <w:szCs w:val="28"/>
        </w:rPr>
        <w:t>? Load-balancers? Front-End Servers (Linux? Windows?), Middleware, Backend)</w:t>
      </w:r>
      <w:r w:rsidRPr="001B1A03">
        <w:rPr>
          <w:rFonts w:cstheme="minorHAnsi"/>
          <w:sz w:val="28"/>
          <w:szCs w:val="28"/>
          <w:highlight w:val="yellow"/>
        </w:rPr>
        <w:t xml:space="preserve">  None</w:t>
      </w:r>
    </w:p>
    <w:p w:rsidR="001B1A03" w:rsidRPr="001B1A03" w:rsidRDefault="00B96415" w:rsidP="001B1A03">
      <w:pPr>
        <w:numPr>
          <w:ilvl w:val="0"/>
          <w:numId w:val="12"/>
        </w:numPr>
        <w:spacing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What does the site do? </w:t>
      </w:r>
    </w:p>
    <w:p w:rsidR="00B96415" w:rsidRPr="00B96415" w:rsidRDefault="00B96415" w:rsidP="001B1A03">
      <w:pPr>
        <w:spacing w:line="240" w:lineRule="auto"/>
        <w:ind w:left="720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  <w:highlight w:val="yellow"/>
        </w:rPr>
        <w:t>N/A</w:t>
      </w:r>
    </w:p>
    <w:p w:rsidR="001B1A03" w:rsidRDefault="00B96415" w:rsidP="001B1A03">
      <w:pPr>
        <w:numPr>
          <w:ilvl w:val="0"/>
          <w:numId w:val="12"/>
        </w:numPr>
        <w:spacing w:line="240" w:lineRule="auto"/>
        <w:contextualSpacing/>
        <w:rPr>
          <w:rFonts w:cstheme="minorHAnsi"/>
          <w:sz w:val="28"/>
          <w:szCs w:val="28"/>
        </w:rPr>
      </w:pPr>
      <w:r w:rsidRPr="00B96415">
        <w:rPr>
          <w:rFonts w:cstheme="minorHAnsi"/>
          <w:sz w:val="28"/>
          <w:szCs w:val="28"/>
        </w:rPr>
        <w:t xml:space="preserve">What are the different user access roles for the site? </w:t>
      </w:r>
      <w:r w:rsidRPr="001B1A03">
        <w:rPr>
          <w:rFonts w:cstheme="minorHAnsi"/>
          <w:sz w:val="28"/>
          <w:szCs w:val="28"/>
        </w:rPr>
        <w:t xml:space="preserve">Guest users? Standard Users? Privileged Users? Admin, Third-Party API Users? </w:t>
      </w:r>
    </w:p>
    <w:p w:rsidR="00B96415" w:rsidRPr="001B1A03" w:rsidRDefault="00B96415" w:rsidP="001B1A03">
      <w:pPr>
        <w:spacing w:line="240" w:lineRule="auto"/>
        <w:ind w:left="720"/>
        <w:contextualSpacing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Role based access controls for complex access management. </w:t>
      </w:r>
    </w:p>
    <w:p w:rsidR="001B1A03" w:rsidRPr="001B1A03" w:rsidRDefault="00B96415" w:rsidP="001B1A03">
      <w:pPr>
        <w:pStyle w:val="ListParagraph"/>
        <w:numPr>
          <w:ilvl w:val="0"/>
          <w:numId w:val="12"/>
        </w:numPr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</w:rPr>
        <w:t xml:space="preserve">How many users does the web application currently have? </w:t>
      </w:r>
    </w:p>
    <w:p w:rsidR="00B96415" w:rsidRPr="001B1A03" w:rsidRDefault="00B96415" w:rsidP="001B1A03">
      <w:pPr>
        <w:pStyle w:val="ListParagraph"/>
        <w:spacing w:line="240" w:lineRule="auto"/>
        <w:rPr>
          <w:rFonts w:cstheme="minorHAnsi"/>
          <w:sz w:val="28"/>
          <w:szCs w:val="28"/>
        </w:rPr>
      </w:pPr>
      <w:r w:rsidRPr="001B1A03">
        <w:rPr>
          <w:rFonts w:cstheme="minorHAnsi"/>
          <w:sz w:val="28"/>
          <w:szCs w:val="28"/>
          <w:highlight w:val="yellow"/>
        </w:rPr>
        <w:t>NA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Can you provide a rough estimate of assets hosted on the Internet for the external </w:t>
      </w:r>
      <w:proofErr w:type="spellStart"/>
      <w:r w:rsidRPr="00B96415">
        <w:rPr>
          <w:rFonts w:eastAsia="Times New Roman" w:cstheme="minorHAnsi"/>
          <w:color w:val="000000"/>
          <w:sz w:val="28"/>
          <w:szCs w:val="28"/>
        </w:rPr>
        <w:t>pentest</w:t>
      </w:r>
      <w:proofErr w:type="spellEnd"/>
      <w:r w:rsidRPr="00B96415">
        <w:rPr>
          <w:rFonts w:eastAsia="Times New Roman" w:cstheme="minorHAnsi"/>
          <w:color w:val="000000"/>
          <w:sz w:val="28"/>
          <w:szCs w:val="28"/>
        </w:rPr>
        <w:t xml:space="preserve"> phase?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 </w:t>
      </w: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4</w:t>
      </w:r>
    </w:p>
    <w:p w:rsidR="001B1A03" w:rsidRPr="001B1A03" w:rsidRDefault="00B96415" w:rsidP="001B1A03">
      <w:pPr>
        <w:numPr>
          <w:ilvl w:val="0"/>
          <w:numId w:val="12"/>
        </w:numPr>
        <w:spacing w:after="0" w:line="240" w:lineRule="auto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Can you provide more details on how many web applications you had in mind for this RFP?  </w:t>
      </w:r>
    </w:p>
    <w:p w:rsidR="00B96415" w:rsidRPr="00B96415" w:rsidRDefault="00B96415" w:rsidP="001B1A03">
      <w:pPr>
        <w:spacing w:after="0"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4</w:t>
      </w:r>
    </w:p>
    <w:p w:rsidR="00B96415" w:rsidRPr="00B96415" w:rsidRDefault="00B96415" w:rsidP="001B1A03">
      <w:pPr>
        <w:numPr>
          <w:ilvl w:val="0"/>
          <w:numId w:val="12"/>
        </w:numPr>
        <w:spacing w:line="240" w:lineRule="auto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How many internal IP addresses are in scope for internal network testing?  </w:t>
      </w: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1 -253</w:t>
      </w:r>
    </w:p>
    <w:p w:rsidR="001B1A03" w:rsidRPr="001B1A03" w:rsidRDefault="00B96415" w:rsidP="001B1A03">
      <w:pPr>
        <w:numPr>
          <w:ilvl w:val="0"/>
          <w:numId w:val="12"/>
        </w:numPr>
        <w:spacing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How many external/public-facing IPs or domains are in scope? </w:t>
      </w:r>
    </w:p>
    <w:p w:rsidR="00B96415" w:rsidRPr="00B96415" w:rsidRDefault="00B96415" w:rsidP="001B1A03">
      <w:pPr>
        <w:spacing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2 Public IPs</w:t>
      </w:r>
    </w:p>
    <w:p w:rsidR="001B1A03" w:rsidRPr="001B1A03" w:rsidRDefault="00B96415" w:rsidP="001B1A03">
      <w:pPr>
        <w:numPr>
          <w:ilvl w:val="0"/>
          <w:numId w:val="12"/>
        </w:numPr>
        <w:spacing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 xml:space="preserve">How many physical sites/properties are in scope for wireless testing, and how many </w:t>
      </w:r>
      <w:proofErr w:type="spellStart"/>
      <w:r w:rsidRPr="00B96415">
        <w:rPr>
          <w:rFonts w:eastAsia="Times New Roman" w:cstheme="minorHAnsi"/>
          <w:color w:val="000000"/>
          <w:sz w:val="28"/>
          <w:szCs w:val="28"/>
        </w:rPr>
        <w:t>SSIDs</w:t>
      </w:r>
      <w:proofErr w:type="spellEnd"/>
      <w:r w:rsidRPr="00B96415">
        <w:rPr>
          <w:rFonts w:eastAsia="Times New Roman" w:cstheme="minorHAnsi"/>
          <w:color w:val="000000"/>
          <w:sz w:val="28"/>
          <w:szCs w:val="28"/>
        </w:rPr>
        <w:t xml:space="preserve"> are present across those sites?  </w:t>
      </w:r>
    </w:p>
    <w:p w:rsidR="00B96415" w:rsidRPr="00B96415" w:rsidRDefault="00B96415" w:rsidP="001B1A03">
      <w:pPr>
        <w:spacing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 xml:space="preserve">1 Physical Site 2 </w:t>
      </w:r>
      <w:proofErr w:type="spellStart"/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SSIDs</w:t>
      </w:r>
      <w:proofErr w:type="spellEnd"/>
    </w:p>
    <w:p w:rsidR="001B1A03" w:rsidRPr="001B1A03" w:rsidRDefault="00B96415" w:rsidP="001B1A03">
      <w:pPr>
        <w:numPr>
          <w:ilvl w:val="0"/>
          <w:numId w:val="12"/>
        </w:numPr>
        <w:spacing w:line="240" w:lineRule="auto"/>
        <w:contextualSpacing/>
        <w:rPr>
          <w:rFonts w:eastAsia="Times New Roman" w:cstheme="minorHAnsi"/>
          <w:color w:val="000000"/>
          <w:sz w:val="28"/>
          <w:szCs w:val="28"/>
        </w:rPr>
      </w:pPr>
      <w:r w:rsidRPr="00B96415">
        <w:rPr>
          <w:rFonts w:eastAsia="Times New Roman" w:cstheme="minorHAnsi"/>
          <w:color w:val="000000"/>
          <w:sz w:val="28"/>
          <w:szCs w:val="28"/>
        </w:rPr>
        <w:t>Will internal testing be conducted on-site or via VPN?</w:t>
      </w:r>
    </w:p>
    <w:p w:rsidR="00B96415" w:rsidRPr="00B96415" w:rsidRDefault="001B1A03" w:rsidP="001B1A03">
      <w:pPr>
        <w:spacing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</w:rPr>
      </w:pPr>
      <w:r w:rsidRPr="001B1A03">
        <w:rPr>
          <w:rFonts w:eastAsia="Times New Roman" w:cstheme="minorHAnsi"/>
          <w:color w:val="000000"/>
          <w:sz w:val="28"/>
          <w:szCs w:val="28"/>
          <w:highlight w:val="yellow"/>
        </w:rPr>
        <w:t>VPN</w:t>
      </w:r>
    </w:p>
    <w:p w:rsidR="001B1A03" w:rsidRPr="001B1A03" w:rsidRDefault="001B1A03" w:rsidP="001B1A03">
      <w:pPr>
        <w:numPr>
          <w:ilvl w:val="0"/>
          <w:numId w:val="12"/>
        </w:numPr>
        <w:spacing w:line="240" w:lineRule="auto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1B1A03">
        <w:rPr>
          <w:rFonts w:eastAsia="Times New Roman" w:cstheme="minorHAnsi"/>
          <w:color w:val="000000"/>
          <w:sz w:val="28"/>
          <w:szCs w:val="28"/>
        </w:rPr>
        <w:t>I</w:t>
      </w:r>
      <w:r w:rsidR="00B96415" w:rsidRPr="00B96415">
        <w:rPr>
          <w:rFonts w:eastAsia="Times New Roman" w:cstheme="minorHAnsi"/>
          <w:color w:val="000000"/>
          <w:sz w:val="28"/>
          <w:szCs w:val="28"/>
        </w:rPr>
        <w:t xml:space="preserve">s remediation retesting/validation included in the base scope, or should it be priced as an optional add-on?  </w:t>
      </w:r>
    </w:p>
    <w:p w:rsidR="00B96415" w:rsidRPr="00B96415" w:rsidRDefault="00B96415" w:rsidP="001B1A03">
      <w:pPr>
        <w:spacing w:line="240" w:lineRule="auto"/>
        <w:ind w:left="720"/>
        <w:contextualSpacing/>
        <w:rPr>
          <w:rFonts w:eastAsia="Times New Roman" w:cstheme="minorHAnsi"/>
          <w:color w:val="000000"/>
          <w:sz w:val="28"/>
          <w:szCs w:val="28"/>
          <w:highlight w:val="yellow"/>
        </w:rPr>
      </w:pPr>
      <w:r w:rsidRPr="00B96415">
        <w:rPr>
          <w:rFonts w:eastAsia="Times New Roman" w:cstheme="minorHAnsi"/>
          <w:color w:val="000000"/>
          <w:sz w:val="28"/>
          <w:szCs w:val="28"/>
          <w:highlight w:val="yellow"/>
        </w:rPr>
        <w:t>Optional Add on</w:t>
      </w:r>
    </w:p>
    <w:p w:rsidR="00B96415" w:rsidRPr="0041506E" w:rsidRDefault="00B96415" w:rsidP="001B1A03">
      <w:pPr>
        <w:pStyle w:val="NormalWeb"/>
        <w:spacing w:before="0" w:beforeAutospacing="0" w:after="0" w:afterAutospacing="0"/>
        <w:ind w:left="540" w:hanging="270"/>
        <w:contextualSpacing/>
        <w:textAlignment w:val="baseline"/>
        <w:rPr>
          <w:rFonts w:asciiTheme="minorHAnsi" w:hAnsiTheme="minorHAnsi" w:cstheme="minorHAnsi"/>
          <w:sz w:val="28"/>
          <w:szCs w:val="28"/>
        </w:rPr>
      </w:pPr>
    </w:p>
    <w:p w:rsidR="00B96415" w:rsidRPr="0041506E" w:rsidRDefault="00B96415" w:rsidP="001B1A03">
      <w:pPr>
        <w:ind w:left="540" w:hanging="270"/>
        <w:contextualSpacing/>
        <w:rPr>
          <w:rFonts w:cstheme="minorHAnsi"/>
          <w:sz w:val="28"/>
          <w:szCs w:val="28"/>
        </w:rPr>
      </w:pPr>
    </w:p>
    <w:sectPr w:rsidR="00B96415" w:rsidRPr="004150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A428B"/>
    <w:multiLevelType w:val="hybridMultilevel"/>
    <w:tmpl w:val="97FA00F2"/>
    <w:lvl w:ilvl="0" w:tplc="C11E48E2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EF713F"/>
    <w:multiLevelType w:val="multilevel"/>
    <w:tmpl w:val="A290E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F6112D"/>
    <w:multiLevelType w:val="hybridMultilevel"/>
    <w:tmpl w:val="C41610C6"/>
    <w:lvl w:ilvl="0" w:tplc="AEBE216E">
      <w:start w:val="158"/>
      <w:numFmt w:val="decimal"/>
      <w:lvlText w:val="%1"/>
      <w:lvlJc w:val="left"/>
      <w:pPr>
        <w:ind w:left="1170" w:hanging="45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E31C61"/>
    <w:multiLevelType w:val="hybridMultilevel"/>
    <w:tmpl w:val="F7AAB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F47AD"/>
    <w:multiLevelType w:val="hybridMultilevel"/>
    <w:tmpl w:val="0F0EDA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5A10E1"/>
    <w:multiLevelType w:val="hybridMultilevel"/>
    <w:tmpl w:val="FDA08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A641CF"/>
    <w:multiLevelType w:val="hybridMultilevel"/>
    <w:tmpl w:val="E064E3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22311"/>
    <w:multiLevelType w:val="hybridMultilevel"/>
    <w:tmpl w:val="E0A84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474AFA"/>
    <w:multiLevelType w:val="multilevel"/>
    <w:tmpl w:val="C41610C6"/>
    <w:lvl w:ilvl="0">
      <w:start w:val="158"/>
      <w:numFmt w:val="decimal"/>
      <w:lvlText w:val="%1"/>
      <w:lvlJc w:val="left"/>
      <w:pPr>
        <w:ind w:left="1170" w:hanging="45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8E741C1"/>
    <w:multiLevelType w:val="multilevel"/>
    <w:tmpl w:val="8AFEB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4F58A3"/>
    <w:multiLevelType w:val="hybridMultilevel"/>
    <w:tmpl w:val="5FF25D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784DCD"/>
    <w:multiLevelType w:val="hybridMultilevel"/>
    <w:tmpl w:val="7248CB46"/>
    <w:lvl w:ilvl="0" w:tplc="0409000F">
      <w:start w:val="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2B016E"/>
    <w:multiLevelType w:val="multilevel"/>
    <w:tmpl w:val="27CAD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7039CD"/>
    <w:multiLevelType w:val="hybridMultilevel"/>
    <w:tmpl w:val="14069B80"/>
    <w:lvl w:ilvl="0" w:tplc="51A45B7C">
      <w:start w:val="15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C435D2B"/>
    <w:multiLevelType w:val="hybridMultilevel"/>
    <w:tmpl w:val="5A9A2CC0"/>
    <w:lvl w:ilvl="0" w:tplc="1BF0281C">
      <w:start w:val="19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2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</w:num>
  <w:num w:numId="5">
    <w:abstractNumId w:val="13"/>
  </w:num>
  <w:num w:numId="6">
    <w:abstractNumId w:val="9"/>
  </w:num>
  <w:num w:numId="7">
    <w:abstractNumId w:val="1"/>
  </w:num>
  <w:num w:numId="8">
    <w:abstractNumId w:val="14"/>
  </w:num>
  <w:num w:numId="9">
    <w:abstractNumId w:val="0"/>
  </w:num>
  <w:num w:numId="10">
    <w:abstractNumId w:val="11"/>
  </w:num>
  <w:num w:numId="11">
    <w:abstractNumId w:val="10"/>
  </w:num>
  <w:num w:numId="12">
    <w:abstractNumId w:val="7"/>
  </w:num>
  <w:num w:numId="13">
    <w:abstractNumId w:val="2"/>
  </w:num>
  <w:num w:numId="14">
    <w:abstractNumId w:val="8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415"/>
    <w:rsid w:val="001B1A03"/>
    <w:rsid w:val="0041506E"/>
    <w:rsid w:val="004C0EAB"/>
    <w:rsid w:val="006A1C55"/>
    <w:rsid w:val="007943C7"/>
    <w:rsid w:val="00916D59"/>
    <w:rsid w:val="00B9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A78D6-4A7C-4237-ACCA-D27BE4164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4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641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1706</Words>
  <Characters>9728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Evans</dc:creator>
  <cp:keywords/>
  <dc:description/>
  <cp:lastModifiedBy>Megan Evans</cp:lastModifiedBy>
  <cp:revision>4</cp:revision>
  <dcterms:created xsi:type="dcterms:W3CDTF">2026-05-14T13:43:00Z</dcterms:created>
  <dcterms:modified xsi:type="dcterms:W3CDTF">2026-05-14T14:21:00Z</dcterms:modified>
</cp:coreProperties>
</file>