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1EF" w:rsidRDefault="002E61EF" w:rsidP="002E61EF">
      <w:pPr>
        <w:ind w:firstLine="720"/>
      </w:pPr>
      <w:r>
        <w:rPr>
          <w:noProof/>
        </w:rPr>
        <w:drawing>
          <wp:anchor distT="0" distB="0" distL="114300" distR="114300" simplePos="0" relativeHeight="251660288" behindDoc="1" locked="0" layoutInCell="1" allowOverlap="1" wp14:anchorId="424914C9" wp14:editId="08AF3884">
            <wp:simplePos x="0" y="0"/>
            <wp:positionH relativeFrom="margin">
              <wp:align>left</wp:align>
            </wp:positionH>
            <wp:positionV relativeFrom="page">
              <wp:posOffset>742950</wp:posOffset>
            </wp:positionV>
            <wp:extent cx="928370" cy="923925"/>
            <wp:effectExtent l="0" t="0" r="508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8370" cy="923925"/>
                    </a:xfrm>
                    <a:prstGeom prst="rect">
                      <a:avLst/>
                    </a:prstGeom>
                    <a:noFill/>
                  </pic:spPr>
                </pic:pic>
              </a:graphicData>
            </a:graphic>
            <wp14:sizeRelH relativeFrom="page">
              <wp14:pctWidth>0</wp14:pctWidth>
            </wp14:sizeRelH>
            <wp14:sizeRelV relativeFrom="page">
              <wp14:pctHeight>0</wp14:pctHeight>
            </wp14:sizeRelV>
          </wp:anchor>
        </w:drawing>
      </w:r>
      <w:r w:rsidRPr="00193D3D">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4517DD18" wp14:editId="3F89C3F3">
                <wp:simplePos x="0" y="0"/>
                <wp:positionH relativeFrom="page">
                  <wp:posOffset>2038351</wp:posOffset>
                </wp:positionH>
                <wp:positionV relativeFrom="margin">
                  <wp:align>top</wp:align>
                </wp:positionV>
                <wp:extent cx="5200650" cy="663575"/>
                <wp:effectExtent l="0" t="0" r="0" b="317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0" cy="663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E61EF" w:rsidRPr="00580491" w:rsidRDefault="002E61EF" w:rsidP="002E61EF">
                            <w:pPr>
                              <w:ind w:left="20"/>
                              <w:rPr>
                                <w:rFonts w:eastAsia="Arial" w:cs="Arial"/>
                                <w:sz w:val="40"/>
                                <w:szCs w:val="40"/>
                              </w:rPr>
                            </w:pPr>
                            <w:r w:rsidRPr="00580491">
                              <w:rPr>
                                <w:b/>
                                <w:color w:val="004990"/>
                                <w:sz w:val="40"/>
                                <w:szCs w:val="40"/>
                              </w:rPr>
                              <w:t>Greater Dayton Premier Management</w:t>
                            </w:r>
                          </w:p>
                          <w:p w:rsidR="002E61EF" w:rsidRPr="00950289" w:rsidRDefault="002E61EF" w:rsidP="002E61EF">
                            <w:pPr>
                              <w:pStyle w:val="BodyText"/>
                              <w:ind w:left="14"/>
                              <w:rPr>
                                <w:sz w:val="26"/>
                                <w:szCs w:val="26"/>
                              </w:rPr>
                            </w:pPr>
                            <w:r w:rsidRPr="00950289">
                              <w:rPr>
                                <w:color w:val="004990"/>
                                <w:w w:val="90"/>
                                <w:sz w:val="26"/>
                                <w:szCs w:val="26"/>
                              </w:rPr>
                              <w:t xml:space="preserve">Enhancing Neighborhoods </w:t>
                            </w:r>
                            <w:r w:rsidRPr="00950289">
                              <w:rPr>
                                <w:rFonts w:cs="Arial"/>
                                <w:color w:val="004990"/>
                                <w:w w:val="90"/>
                                <w:sz w:val="26"/>
                                <w:szCs w:val="26"/>
                              </w:rPr>
                              <w:t>•</w:t>
                            </w:r>
                            <w:r w:rsidRPr="00950289">
                              <w:rPr>
                                <w:color w:val="004990"/>
                                <w:w w:val="90"/>
                                <w:sz w:val="26"/>
                                <w:szCs w:val="26"/>
                              </w:rPr>
                              <w:t xml:space="preserve"> Strengthening Communities </w:t>
                            </w:r>
                            <w:r w:rsidRPr="00950289">
                              <w:rPr>
                                <w:rFonts w:cs="Arial"/>
                                <w:color w:val="004990"/>
                                <w:w w:val="90"/>
                                <w:sz w:val="26"/>
                                <w:szCs w:val="26"/>
                              </w:rPr>
                              <w:t>•</w:t>
                            </w:r>
                            <w:r w:rsidRPr="00950289">
                              <w:rPr>
                                <w:color w:val="004990"/>
                                <w:w w:val="90"/>
                                <w:sz w:val="26"/>
                                <w:szCs w:val="26"/>
                              </w:rPr>
                              <w:t xml:space="preserve"> </w:t>
                            </w:r>
                            <w:r w:rsidRPr="00950289">
                              <w:rPr>
                                <w:color w:val="00B050"/>
                                <w:w w:val="90"/>
                                <w:sz w:val="26"/>
                                <w:szCs w:val="26"/>
                              </w:rPr>
                              <w:t>Changing Lives</w:t>
                            </w:r>
                            <w:r w:rsidRPr="00950289">
                              <w:rPr>
                                <w:color w:val="004990"/>
                                <w:w w:val="90"/>
                                <w:sz w:val="26"/>
                                <w:szCs w:val="26"/>
                              </w:rPr>
                              <w:t xml:space="preserve"> </w:t>
                            </w:r>
                          </w:p>
                          <w:p w:rsidR="002E61EF" w:rsidRDefault="002E61EF" w:rsidP="002E61EF"/>
                          <w:p w:rsidR="002E61EF" w:rsidRDefault="002E61EF" w:rsidP="002E61E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17DD18" id="_x0000_t202" coordsize="21600,21600" o:spt="202" path="m,l,21600r21600,l21600,xe">
                <v:stroke joinstyle="miter"/>
                <v:path gradientshapeok="t" o:connecttype="rect"/>
              </v:shapetype>
              <v:shape id="Text Box 3" o:spid="_x0000_s1026" type="#_x0000_t202" style="position:absolute;left:0;text-align:left;margin-left:160.5pt;margin-top:0;width:409.5pt;height:52.25pt;z-index:251659264;visibility:visible;mso-wrap-style:square;mso-width-percent:0;mso-height-percent:0;mso-wrap-distance-left:9pt;mso-wrap-distance-top:0;mso-wrap-distance-right:9pt;mso-wrap-distance-bottom:0;mso-position-horizontal:absolute;mso-position-horizontal-relative:page;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" filled="f" stroked="f">
                <v:textbox inset="0,0,0,0">
                  <w:txbxContent>
                    <w:p w:rsidR="002E61EF" w:rsidRPr="00580491" w:rsidRDefault="002E61EF" w:rsidP="002E61EF">
                      <w:pPr>
                        <w:ind w:left="20"/>
                        <w:rPr>
                          <w:rFonts w:eastAsia="Arial" w:cs="Arial"/>
                          <w:sz w:val="40"/>
                          <w:szCs w:val="40"/>
                        </w:rPr>
                      </w:pPr>
                      <w:r w:rsidRPr="00580491">
                        <w:rPr>
                          <w:b/>
                          <w:color w:val="004990"/>
                          <w:sz w:val="40"/>
                          <w:szCs w:val="40"/>
                        </w:rPr>
                        <w:t>Greater Dayton Premier Management</w:t>
                      </w:r>
                    </w:p>
                    <w:p w:rsidR="002E61EF" w:rsidRPr="00950289" w:rsidRDefault="002E61EF" w:rsidP="002E61EF">
                      <w:pPr>
                        <w:pStyle w:val="BodyText"/>
                        <w:ind w:left="14"/>
                        <w:rPr>
                          <w:sz w:val="26"/>
                          <w:szCs w:val="26"/>
                        </w:rPr>
                      </w:pPr>
                      <w:r w:rsidRPr="00950289">
                        <w:rPr>
                          <w:color w:val="004990"/>
                          <w:w w:val="90"/>
                          <w:sz w:val="26"/>
                          <w:szCs w:val="26"/>
                        </w:rPr>
                        <w:t xml:space="preserve">Enhancing Neighborhoods </w:t>
                      </w:r>
                      <w:r w:rsidRPr="00950289">
                        <w:rPr>
                          <w:rFonts w:cs="Arial"/>
                          <w:color w:val="004990"/>
                          <w:w w:val="90"/>
                          <w:sz w:val="26"/>
                          <w:szCs w:val="26"/>
                        </w:rPr>
                        <w:t>•</w:t>
                      </w:r>
                      <w:r w:rsidRPr="00950289">
                        <w:rPr>
                          <w:color w:val="004990"/>
                          <w:w w:val="90"/>
                          <w:sz w:val="26"/>
                          <w:szCs w:val="26"/>
                        </w:rPr>
                        <w:t xml:space="preserve"> Strengthening Communities </w:t>
                      </w:r>
                      <w:r w:rsidRPr="00950289">
                        <w:rPr>
                          <w:rFonts w:cs="Arial"/>
                          <w:color w:val="004990"/>
                          <w:w w:val="90"/>
                          <w:sz w:val="26"/>
                          <w:szCs w:val="26"/>
                        </w:rPr>
                        <w:t>•</w:t>
                      </w:r>
                      <w:r w:rsidRPr="00950289">
                        <w:rPr>
                          <w:color w:val="004990"/>
                          <w:w w:val="90"/>
                          <w:sz w:val="26"/>
                          <w:szCs w:val="26"/>
                        </w:rPr>
                        <w:t xml:space="preserve"> </w:t>
                      </w:r>
                      <w:r w:rsidRPr="00950289">
                        <w:rPr>
                          <w:color w:val="00B050"/>
                          <w:w w:val="90"/>
                          <w:sz w:val="26"/>
                          <w:szCs w:val="26"/>
                        </w:rPr>
                        <w:t>Changing Lives</w:t>
                      </w:r>
                      <w:r w:rsidRPr="00950289">
                        <w:rPr>
                          <w:color w:val="004990"/>
                          <w:w w:val="90"/>
                          <w:sz w:val="26"/>
                          <w:szCs w:val="26"/>
                        </w:rPr>
                        <w:t xml:space="preserve"> </w:t>
                      </w:r>
                    </w:p>
                    <w:p w:rsidR="002E61EF" w:rsidRDefault="002E61EF" w:rsidP="002E61EF"/>
                    <w:p w:rsidR="002E61EF" w:rsidRDefault="002E61EF" w:rsidP="002E61EF"/>
                  </w:txbxContent>
                </v:textbox>
                <w10:wrap anchorx="page" anchory="margin"/>
              </v:shape>
            </w:pict>
          </mc:Fallback>
        </mc:AlternateContent>
      </w:r>
      <w:r w:rsidR="00427DFB">
        <w:t>K,,/</w:t>
      </w:r>
      <w:proofErr w:type="spellStart"/>
      <w:r w:rsidR="00427DFB">
        <w:t>lkl</w:t>
      </w:r>
      <w:proofErr w:type="spellEnd"/>
      <w:r w:rsidR="00427DFB">
        <w:t>.</w:t>
      </w:r>
    </w:p>
    <w:p w:rsidR="002E61EF" w:rsidRDefault="002E61EF" w:rsidP="002E61EF"/>
    <w:p w:rsidR="002E61EF" w:rsidRDefault="002E61EF" w:rsidP="002E61EF">
      <w:pPr>
        <w:pBdr>
          <w:bottom w:val="single" w:sz="12" w:space="1" w:color="auto"/>
        </w:pBdr>
      </w:pPr>
    </w:p>
    <w:p w:rsidR="00FA16FE" w:rsidRDefault="003C1C81" w:rsidP="00F131F3">
      <w:pPr>
        <w:spacing w:after="0" w:line="240" w:lineRule="auto"/>
        <w:jc w:val="center"/>
        <w:rPr>
          <w:rStyle w:val="Strong"/>
          <w:sz w:val="36"/>
        </w:rPr>
      </w:pPr>
      <w:r>
        <w:rPr>
          <w:rStyle w:val="Strong"/>
          <w:sz w:val="36"/>
        </w:rPr>
        <w:t>Initial RAD Resident Meeting: OLIVE HILLS</w:t>
      </w:r>
    </w:p>
    <w:p w:rsidR="00F131F3" w:rsidRDefault="00F131F3" w:rsidP="00F131F3">
      <w:pPr>
        <w:spacing w:after="0" w:line="240" w:lineRule="auto"/>
        <w:rPr>
          <w:rStyle w:val="Strong"/>
          <w:sz w:val="36"/>
        </w:rPr>
      </w:pPr>
    </w:p>
    <w:p w:rsidR="00F131F3" w:rsidRDefault="00F131F3" w:rsidP="00F131F3">
      <w:pPr>
        <w:pStyle w:val="ListParagraph"/>
        <w:numPr>
          <w:ilvl w:val="0"/>
          <w:numId w:val="22"/>
        </w:numPr>
        <w:spacing w:after="0" w:line="240" w:lineRule="auto"/>
        <w:rPr>
          <w:rStyle w:val="Strong"/>
          <w:sz w:val="36"/>
        </w:rPr>
      </w:pPr>
      <w:r>
        <w:rPr>
          <w:rStyle w:val="Strong"/>
          <w:sz w:val="36"/>
        </w:rPr>
        <w:t xml:space="preserve">What is RAD? </w:t>
      </w:r>
    </w:p>
    <w:p w:rsidR="00F131F3" w:rsidRPr="00F131F3" w:rsidRDefault="00F131F3" w:rsidP="00F131F3">
      <w:pPr>
        <w:spacing w:after="0" w:line="240" w:lineRule="auto"/>
        <w:ind w:left="360"/>
        <w:rPr>
          <w:rStyle w:val="Strong"/>
          <w:sz w:val="36"/>
        </w:rPr>
      </w:pPr>
      <w:r w:rsidRPr="00F131F3">
        <w:rPr>
          <w:rStyle w:val="Strong"/>
          <w:b w:val="0"/>
          <w:sz w:val="36"/>
        </w:rPr>
        <w:t>RAD housing refers to the Rental Assistance Demonstration (RAD) program, which was created by the U.S. Department of Housing and Urban Development (HUD). The RAD program is designed to preserve and improve public housing properties by allowing public housing agencies (PHAs) to convert their public housing units to two other forms of HUD housing assistance: Project-Based Voucher (PBV) or Project-Based Rental Assistance (PBRA) contracts</w:t>
      </w:r>
      <w:r w:rsidRPr="00F131F3">
        <w:rPr>
          <w:rStyle w:val="Strong"/>
          <w:sz w:val="36"/>
        </w:rPr>
        <w:t>.</w:t>
      </w:r>
    </w:p>
    <w:p w:rsidR="00F131F3" w:rsidRDefault="00F131F3" w:rsidP="00F131F3">
      <w:pPr>
        <w:pStyle w:val="ListParagraph"/>
        <w:numPr>
          <w:ilvl w:val="0"/>
          <w:numId w:val="22"/>
        </w:numPr>
        <w:spacing w:after="0" w:line="240" w:lineRule="auto"/>
        <w:rPr>
          <w:rStyle w:val="Strong"/>
          <w:sz w:val="36"/>
        </w:rPr>
      </w:pPr>
      <w:r w:rsidRPr="00F131F3">
        <w:rPr>
          <w:rStyle w:val="Strong"/>
          <w:sz w:val="36"/>
        </w:rPr>
        <w:t>Key Features of RAD:</w:t>
      </w:r>
    </w:p>
    <w:p w:rsidR="00F131F3" w:rsidRPr="00F131F3" w:rsidRDefault="00F131F3" w:rsidP="00F131F3">
      <w:pPr>
        <w:pStyle w:val="ListParagraph"/>
        <w:numPr>
          <w:ilvl w:val="1"/>
          <w:numId w:val="22"/>
        </w:numPr>
        <w:spacing w:after="0" w:line="240" w:lineRule="auto"/>
        <w:rPr>
          <w:rStyle w:val="Strong"/>
          <w:sz w:val="36"/>
        </w:rPr>
      </w:pPr>
      <w:r>
        <w:rPr>
          <w:rStyle w:val="Strong"/>
          <w:sz w:val="36"/>
        </w:rPr>
        <w:t>Conversion to Stable Funding</w:t>
      </w:r>
      <w:r w:rsidRPr="00F131F3">
        <w:rPr>
          <w:rStyle w:val="Strong"/>
          <w:sz w:val="36"/>
        </w:rPr>
        <w:t xml:space="preserve">: </w:t>
      </w:r>
      <w:r w:rsidRPr="00F131F3">
        <w:rPr>
          <w:rStyle w:val="Strong"/>
          <w:b w:val="0"/>
          <w:sz w:val="36"/>
        </w:rPr>
        <w:t>RAD allows PHAs to convert their public housing units to a more stable funding platform. This is aimed at addressing the capital needs of public housing by enabling PHAs to leverage private debt and equity to make needed repairs.</w:t>
      </w:r>
    </w:p>
    <w:p w:rsidR="00F131F3" w:rsidRDefault="00F131F3" w:rsidP="00F131F3">
      <w:pPr>
        <w:pStyle w:val="ListParagraph"/>
        <w:numPr>
          <w:ilvl w:val="1"/>
          <w:numId w:val="22"/>
        </w:numPr>
        <w:spacing w:after="0" w:line="240" w:lineRule="auto"/>
        <w:rPr>
          <w:rStyle w:val="Strong"/>
          <w:b w:val="0"/>
          <w:sz w:val="36"/>
        </w:rPr>
      </w:pPr>
      <w:r w:rsidRPr="00F131F3">
        <w:rPr>
          <w:rStyle w:val="Strong"/>
          <w:sz w:val="36"/>
        </w:rPr>
        <w:t>Long-Term Contracts:</w:t>
      </w:r>
      <w:r w:rsidRPr="00F131F3">
        <w:rPr>
          <w:rStyle w:val="Strong"/>
          <w:b w:val="0"/>
          <w:sz w:val="36"/>
        </w:rPr>
        <w:t xml:space="preserve"> Once converted, these housing units are placed under long-term contracts (PBV or PBRA), ensuring they remain affordable for low-income residents for an extended period, typically 15-20 years, with the option to renew.</w:t>
      </w:r>
    </w:p>
    <w:p w:rsidR="00F131F3" w:rsidRDefault="00F131F3" w:rsidP="00F131F3">
      <w:pPr>
        <w:pStyle w:val="ListParagraph"/>
        <w:numPr>
          <w:ilvl w:val="1"/>
          <w:numId w:val="22"/>
        </w:numPr>
        <w:spacing w:after="0" w:line="240" w:lineRule="auto"/>
        <w:rPr>
          <w:rStyle w:val="Strong"/>
          <w:b w:val="0"/>
          <w:sz w:val="36"/>
        </w:rPr>
      </w:pPr>
      <w:r>
        <w:rPr>
          <w:rStyle w:val="Strong"/>
          <w:sz w:val="36"/>
        </w:rPr>
        <w:t>Resident Rights</w:t>
      </w:r>
      <w:r w:rsidRPr="00F131F3">
        <w:rPr>
          <w:rStyle w:val="Strong"/>
          <w:sz w:val="36"/>
        </w:rPr>
        <w:t xml:space="preserve">: </w:t>
      </w:r>
      <w:r w:rsidRPr="00F131F3">
        <w:rPr>
          <w:rStyle w:val="Strong"/>
          <w:b w:val="0"/>
          <w:sz w:val="36"/>
        </w:rPr>
        <w:t xml:space="preserve">RAD has provisions to protect the rights of residents, including ensuring no </w:t>
      </w:r>
      <w:r w:rsidRPr="00F131F3">
        <w:rPr>
          <w:rStyle w:val="Strong"/>
          <w:b w:val="0"/>
          <w:sz w:val="36"/>
        </w:rPr>
        <w:lastRenderedPageBreak/>
        <w:t>displacement, maintaining the same level of tenant rent contribution, and providing a right to return for residents if they need to temporarily relocate during renovations.</w:t>
      </w:r>
    </w:p>
    <w:p w:rsidR="00F131F3" w:rsidRDefault="00F131F3" w:rsidP="00F131F3">
      <w:pPr>
        <w:pStyle w:val="ListParagraph"/>
        <w:numPr>
          <w:ilvl w:val="1"/>
          <w:numId w:val="22"/>
        </w:numPr>
        <w:spacing w:after="0" w:line="240" w:lineRule="auto"/>
        <w:rPr>
          <w:rStyle w:val="Strong"/>
          <w:b w:val="0"/>
          <w:sz w:val="36"/>
        </w:rPr>
      </w:pPr>
      <w:r>
        <w:rPr>
          <w:rStyle w:val="Strong"/>
          <w:sz w:val="36"/>
        </w:rPr>
        <w:t>Public-Private Partnerships</w:t>
      </w:r>
      <w:r w:rsidRPr="00F131F3">
        <w:rPr>
          <w:rStyle w:val="Strong"/>
          <w:sz w:val="36"/>
        </w:rPr>
        <w:t xml:space="preserve">: </w:t>
      </w:r>
      <w:r w:rsidRPr="00F131F3">
        <w:rPr>
          <w:rStyle w:val="Strong"/>
          <w:b w:val="0"/>
          <w:sz w:val="36"/>
        </w:rPr>
        <w:t>The RAD program encourages public-private partnerships by allowing PHAs to partner with private developers and investors to finance the necessary renovations and improvements.</w:t>
      </w:r>
    </w:p>
    <w:p w:rsidR="00F131F3" w:rsidRPr="00F131F3" w:rsidRDefault="00F131F3" w:rsidP="00F131F3">
      <w:pPr>
        <w:pStyle w:val="ListParagraph"/>
        <w:numPr>
          <w:ilvl w:val="0"/>
          <w:numId w:val="22"/>
        </w:numPr>
        <w:spacing w:after="0" w:line="240" w:lineRule="auto"/>
        <w:rPr>
          <w:rStyle w:val="Strong"/>
          <w:b w:val="0"/>
          <w:sz w:val="36"/>
        </w:rPr>
      </w:pPr>
      <w:r w:rsidRPr="00F131F3">
        <w:rPr>
          <w:rStyle w:val="Strong"/>
          <w:sz w:val="36"/>
        </w:rPr>
        <w:t>Benefits of RAD:</w:t>
      </w:r>
    </w:p>
    <w:p w:rsidR="00F131F3" w:rsidRDefault="00F131F3" w:rsidP="00F131F3">
      <w:pPr>
        <w:pStyle w:val="ListParagraph"/>
        <w:numPr>
          <w:ilvl w:val="1"/>
          <w:numId w:val="22"/>
        </w:numPr>
        <w:spacing w:after="0" w:line="240" w:lineRule="auto"/>
        <w:rPr>
          <w:rStyle w:val="Strong"/>
          <w:b w:val="0"/>
          <w:sz w:val="36"/>
        </w:rPr>
      </w:pPr>
      <w:r>
        <w:rPr>
          <w:rStyle w:val="Strong"/>
          <w:sz w:val="36"/>
        </w:rPr>
        <w:t>Improved Housing Quality</w:t>
      </w:r>
      <w:r w:rsidRPr="00F131F3">
        <w:rPr>
          <w:rStyle w:val="Strong"/>
          <w:sz w:val="36"/>
        </w:rPr>
        <w:t xml:space="preserve">: </w:t>
      </w:r>
      <w:r w:rsidRPr="00F131F3">
        <w:rPr>
          <w:rStyle w:val="Strong"/>
          <w:b w:val="0"/>
          <w:sz w:val="36"/>
        </w:rPr>
        <w:t xml:space="preserve">Provides funding for significant repairs and renovations, improving </w:t>
      </w:r>
      <w:r>
        <w:rPr>
          <w:rStyle w:val="Strong"/>
          <w:b w:val="0"/>
          <w:sz w:val="36"/>
        </w:rPr>
        <w:t>living conditions for residents.</w:t>
      </w:r>
    </w:p>
    <w:p w:rsidR="00F131F3" w:rsidRDefault="00F131F3" w:rsidP="00F131F3">
      <w:pPr>
        <w:pStyle w:val="ListParagraph"/>
        <w:numPr>
          <w:ilvl w:val="1"/>
          <w:numId w:val="22"/>
        </w:numPr>
        <w:spacing w:after="0" w:line="240" w:lineRule="auto"/>
        <w:rPr>
          <w:rStyle w:val="Strong"/>
          <w:b w:val="0"/>
          <w:sz w:val="36"/>
        </w:rPr>
      </w:pPr>
      <w:r>
        <w:rPr>
          <w:rStyle w:val="Strong"/>
          <w:sz w:val="36"/>
        </w:rPr>
        <w:t>Long-Term Affordability</w:t>
      </w:r>
      <w:r w:rsidRPr="00F131F3">
        <w:rPr>
          <w:rStyle w:val="Strong"/>
          <w:sz w:val="36"/>
        </w:rPr>
        <w:t xml:space="preserve">: </w:t>
      </w:r>
      <w:r w:rsidRPr="00F131F3">
        <w:rPr>
          <w:rStyle w:val="Strong"/>
          <w:b w:val="0"/>
          <w:sz w:val="36"/>
        </w:rPr>
        <w:t>Ensures housing remains affordable for low-income families through long-term contracts.</w:t>
      </w:r>
    </w:p>
    <w:p w:rsidR="00F131F3" w:rsidRDefault="00F131F3" w:rsidP="00F131F3">
      <w:pPr>
        <w:pStyle w:val="ListParagraph"/>
        <w:numPr>
          <w:ilvl w:val="1"/>
          <w:numId w:val="22"/>
        </w:numPr>
        <w:spacing w:after="0" w:line="240" w:lineRule="auto"/>
        <w:rPr>
          <w:rStyle w:val="Strong"/>
          <w:b w:val="0"/>
          <w:sz w:val="36"/>
        </w:rPr>
      </w:pPr>
      <w:r w:rsidRPr="00F131F3">
        <w:rPr>
          <w:rStyle w:val="Strong"/>
          <w:sz w:val="36"/>
        </w:rPr>
        <w:t xml:space="preserve">Financial Stability: </w:t>
      </w:r>
      <w:r w:rsidRPr="00F131F3">
        <w:rPr>
          <w:rStyle w:val="Strong"/>
          <w:b w:val="0"/>
          <w:sz w:val="36"/>
        </w:rPr>
        <w:t>Offers a more stable and predictable funding stream compared to traditional public housing funding mechanisms.</w:t>
      </w:r>
    </w:p>
    <w:p w:rsidR="00F131F3" w:rsidRPr="00F131F3" w:rsidRDefault="00F131F3" w:rsidP="00F131F3">
      <w:pPr>
        <w:pStyle w:val="ListParagraph"/>
        <w:numPr>
          <w:ilvl w:val="1"/>
          <w:numId w:val="22"/>
        </w:numPr>
        <w:spacing w:after="0" w:line="240" w:lineRule="auto"/>
        <w:rPr>
          <w:rStyle w:val="Strong"/>
          <w:b w:val="0"/>
          <w:sz w:val="36"/>
        </w:rPr>
      </w:pPr>
      <w:r>
        <w:rPr>
          <w:rStyle w:val="Strong"/>
          <w:sz w:val="36"/>
        </w:rPr>
        <w:t>Resident Protections</w:t>
      </w:r>
      <w:r w:rsidRPr="00F131F3">
        <w:rPr>
          <w:rStyle w:val="Strong"/>
          <w:sz w:val="36"/>
        </w:rPr>
        <w:t xml:space="preserve">: </w:t>
      </w:r>
      <w:r w:rsidRPr="00F131F3">
        <w:rPr>
          <w:rStyle w:val="Strong"/>
          <w:b w:val="0"/>
          <w:sz w:val="36"/>
        </w:rPr>
        <w:t>Includes strong protections for current residents, ensuring they are not adversely affected by the conversion process.</w:t>
      </w:r>
    </w:p>
    <w:p w:rsidR="00F131F3" w:rsidRDefault="00F131F3" w:rsidP="00F131F3">
      <w:pPr>
        <w:pStyle w:val="ListParagraph"/>
        <w:numPr>
          <w:ilvl w:val="0"/>
          <w:numId w:val="22"/>
        </w:numPr>
        <w:spacing w:after="0" w:line="240" w:lineRule="auto"/>
        <w:rPr>
          <w:rStyle w:val="Strong"/>
          <w:sz w:val="36"/>
        </w:rPr>
      </w:pPr>
      <w:r w:rsidRPr="00F131F3">
        <w:rPr>
          <w:rStyle w:val="Strong"/>
          <w:sz w:val="36"/>
        </w:rPr>
        <w:t>Overall, RAD aims to address the critical funding shortfalls in public housing and ensure the long-term sustainability and quality of affordable housing for low-income families.</w:t>
      </w:r>
    </w:p>
    <w:p w:rsidR="00F131F3" w:rsidRDefault="00F131F3" w:rsidP="00F131F3">
      <w:pPr>
        <w:pStyle w:val="ListParagraph"/>
        <w:numPr>
          <w:ilvl w:val="0"/>
          <w:numId w:val="22"/>
        </w:numPr>
        <w:spacing w:after="0" w:line="240" w:lineRule="auto"/>
        <w:rPr>
          <w:rStyle w:val="Strong"/>
          <w:sz w:val="36"/>
        </w:rPr>
      </w:pPr>
      <w:r>
        <w:rPr>
          <w:rStyle w:val="Strong"/>
          <w:sz w:val="36"/>
        </w:rPr>
        <w:t xml:space="preserve">What does this mean for your property? </w:t>
      </w:r>
    </w:p>
    <w:p w:rsidR="00F131F3" w:rsidRPr="00F131F3" w:rsidRDefault="003C1C81" w:rsidP="00F131F3">
      <w:pPr>
        <w:pStyle w:val="ListParagraph"/>
        <w:numPr>
          <w:ilvl w:val="1"/>
          <w:numId w:val="22"/>
        </w:numPr>
        <w:spacing w:after="0" w:line="240" w:lineRule="auto"/>
        <w:rPr>
          <w:rStyle w:val="Strong"/>
          <w:b w:val="0"/>
          <w:sz w:val="36"/>
        </w:rPr>
      </w:pPr>
      <w:r>
        <w:rPr>
          <w:rStyle w:val="Strong"/>
          <w:b w:val="0"/>
          <w:sz w:val="36"/>
        </w:rPr>
        <w:t>Olive Hills</w:t>
      </w:r>
      <w:r w:rsidR="00F131F3" w:rsidRPr="00F131F3">
        <w:rPr>
          <w:rStyle w:val="Strong"/>
          <w:b w:val="0"/>
          <w:sz w:val="36"/>
        </w:rPr>
        <w:t xml:space="preserve"> will be co</w:t>
      </w:r>
      <w:r>
        <w:rPr>
          <w:rStyle w:val="Strong"/>
          <w:b w:val="0"/>
          <w:sz w:val="36"/>
        </w:rPr>
        <w:t>nverting to RAD over the next 24</w:t>
      </w:r>
      <w:r w:rsidR="00F131F3" w:rsidRPr="00F131F3">
        <w:rPr>
          <w:rStyle w:val="Strong"/>
          <w:b w:val="0"/>
          <w:sz w:val="36"/>
        </w:rPr>
        <w:t xml:space="preserve"> months.</w:t>
      </w:r>
    </w:p>
    <w:p w:rsidR="00F131F3" w:rsidRDefault="003C1C81" w:rsidP="00F131F3">
      <w:pPr>
        <w:pStyle w:val="ListParagraph"/>
        <w:numPr>
          <w:ilvl w:val="1"/>
          <w:numId w:val="22"/>
        </w:numPr>
        <w:spacing w:after="0" w:line="240" w:lineRule="auto"/>
        <w:rPr>
          <w:rStyle w:val="Strong"/>
          <w:b w:val="0"/>
          <w:sz w:val="36"/>
        </w:rPr>
      </w:pPr>
      <w:r>
        <w:rPr>
          <w:rStyle w:val="Strong"/>
          <w:b w:val="0"/>
          <w:sz w:val="36"/>
        </w:rPr>
        <w:lastRenderedPageBreak/>
        <w:t>Pending the amount of funding we will get, we will be completing a substantial rehab for Olive Hills. W</w:t>
      </w:r>
      <w:bookmarkStart w:id="0" w:name="_GoBack"/>
      <w:bookmarkEnd w:id="0"/>
      <w:r>
        <w:rPr>
          <w:rStyle w:val="Strong"/>
          <w:b w:val="0"/>
          <w:sz w:val="36"/>
        </w:rPr>
        <w:t xml:space="preserve">e will have a qualified individual come to Olive Hills to assess the needs of the property. Some of the systems we will be looking into updating include: HVAC, parking lots, exterior updates, siding, windows, and smoke/radon detectors. </w:t>
      </w:r>
    </w:p>
    <w:p w:rsidR="00F131F3" w:rsidRDefault="00F131F3" w:rsidP="00F131F3">
      <w:pPr>
        <w:pStyle w:val="ListParagraph"/>
        <w:numPr>
          <w:ilvl w:val="1"/>
          <w:numId w:val="22"/>
        </w:numPr>
        <w:spacing w:after="0" w:line="240" w:lineRule="auto"/>
        <w:rPr>
          <w:rStyle w:val="Strong"/>
          <w:b w:val="0"/>
          <w:sz w:val="36"/>
        </w:rPr>
      </w:pPr>
      <w:r>
        <w:rPr>
          <w:rStyle w:val="Strong"/>
          <w:b w:val="0"/>
          <w:sz w:val="36"/>
        </w:rPr>
        <w:t xml:space="preserve">Resident comments and concerns? </w:t>
      </w:r>
    </w:p>
    <w:p w:rsidR="00F131F3" w:rsidRPr="00F131F3" w:rsidRDefault="00F131F3" w:rsidP="00F131F3">
      <w:pPr>
        <w:spacing w:after="0" w:line="240" w:lineRule="auto"/>
        <w:rPr>
          <w:rStyle w:val="Strong"/>
          <w:b w:val="0"/>
          <w:sz w:val="36"/>
        </w:rPr>
      </w:pPr>
    </w:p>
    <w:p w:rsidR="00F131F3" w:rsidRPr="00F131F3" w:rsidRDefault="00F131F3" w:rsidP="00F131F3">
      <w:pPr>
        <w:spacing w:after="0" w:line="240" w:lineRule="auto"/>
        <w:rPr>
          <w:rStyle w:val="Strong"/>
          <w:sz w:val="36"/>
        </w:rPr>
      </w:pPr>
      <w:r>
        <w:rPr>
          <w:rStyle w:val="Strong"/>
          <w:b w:val="0"/>
          <w:sz w:val="36"/>
        </w:rPr>
        <w:t xml:space="preserve">Email us! </w:t>
      </w:r>
      <w:r w:rsidRPr="00F131F3">
        <w:rPr>
          <w:rStyle w:val="Strong"/>
          <w:sz w:val="36"/>
        </w:rPr>
        <w:t>bthompson@DMHA.org</w:t>
      </w:r>
    </w:p>
    <w:sectPr w:rsidR="00F131F3" w:rsidRPr="00F131F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07F5" w:rsidRDefault="00D807F5" w:rsidP="00CA4DF7">
      <w:pPr>
        <w:spacing w:after="0" w:line="240" w:lineRule="auto"/>
      </w:pPr>
      <w:r>
        <w:separator/>
      </w:r>
    </w:p>
  </w:endnote>
  <w:endnote w:type="continuationSeparator" w:id="0">
    <w:p w:rsidR="00D807F5" w:rsidRDefault="00D807F5" w:rsidP="00CA4D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E42" w:rsidRDefault="00BA4E4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E42" w:rsidRPr="00BA4E42" w:rsidRDefault="00BA4E42" w:rsidP="00BA4E42">
    <w:pPr>
      <w:pStyle w:val="Footer"/>
      <w:jc w:val="center"/>
      <w:rPr>
        <w:i/>
        <w:sz w:val="18"/>
        <w:szCs w:val="18"/>
      </w:rPr>
    </w:pPr>
    <w:r>
      <w:rPr>
        <w:i/>
        <w:sz w:val="18"/>
        <w:szCs w:val="18"/>
      </w:rPr>
      <w:t>Greater Dayton P</w:t>
    </w:r>
    <w:r w:rsidRPr="00BA4E42">
      <w:rPr>
        <w:i/>
        <w:sz w:val="18"/>
        <w:szCs w:val="18"/>
      </w:rPr>
      <w:t>remier Management</w:t>
    </w:r>
  </w:p>
  <w:p w:rsidR="00BA4E42" w:rsidRPr="00BA4E42" w:rsidRDefault="00BA4E42" w:rsidP="00BA4E42">
    <w:pPr>
      <w:pStyle w:val="Footer"/>
      <w:jc w:val="center"/>
      <w:rPr>
        <w:i/>
        <w:sz w:val="18"/>
        <w:szCs w:val="18"/>
      </w:rPr>
    </w:pPr>
    <w:r w:rsidRPr="00BA4E42">
      <w:rPr>
        <w:i/>
        <w:sz w:val="18"/>
        <w:szCs w:val="18"/>
      </w:rPr>
      <w:t>400 Wayne Avenue, Dayton, Ohio  45202</w:t>
    </w:r>
  </w:p>
  <w:p w:rsidR="00BA4E42" w:rsidRPr="00BA4E42" w:rsidRDefault="00BA4E42" w:rsidP="00BA4E42">
    <w:pPr>
      <w:pStyle w:val="Footer"/>
      <w:jc w:val="center"/>
      <w:rPr>
        <w:i/>
        <w:sz w:val="18"/>
        <w:szCs w:val="18"/>
      </w:rPr>
    </w:pPr>
    <w:r w:rsidRPr="00BA4E42">
      <w:rPr>
        <w:i/>
        <w:sz w:val="18"/>
        <w:szCs w:val="18"/>
      </w:rPr>
      <w:t>(937) 910-7500</w:t>
    </w:r>
  </w:p>
  <w:p w:rsidR="00CA4DF7" w:rsidRPr="00CA4DF7" w:rsidRDefault="00CA4DF7">
    <w:pPr>
      <w:pStyle w:val="Footer"/>
      <w:rPr>
        <w:i/>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E42" w:rsidRDefault="00BA4E4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07F5" w:rsidRDefault="00D807F5" w:rsidP="00CA4DF7">
      <w:pPr>
        <w:spacing w:after="0" w:line="240" w:lineRule="auto"/>
      </w:pPr>
      <w:r>
        <w:separator/>
      </w:r>
    </w:p>
  </w:footnote>
  <w:footnote w:type="continuationSeparator" w:id="0">
    <w:p w:rsidR="00D807F5" w:rsidRDefault="00D807F5" w:rsidP="00CA4D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E42" w:rsidRDefault="00BA4E4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E42" w:rsidRDefault="00BA4E4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E42" w:rsidRDefault="00BA4E4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B8154B"/>
    <w:multiLevelType w:val="multilevel"/>
    <w:tmpl w:val="0409001F"/>
    <w:lvl w:ilvl="0">
      <w:start w:val="1"/>
      <w:numFmt w:val="decimal"/>
      <w:lvlText w:val="%1."/>
      <w:lvlJc w:val="left"/>
      <w:pPr>
        <w:ind w:left="360" w:hanging="360"/>
      </w:pPr>
      <w:rPr>
        <w:b w:val="0"/>
        <w:color w:val="auto"/>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1047234"/>
    <w:multiLevelType w:val="hybridMultilevel"/>
    <w:tmpl w:val="906E6D64"/>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1E23EAB"/>
    <w:multiLevelType w:val="hybridMultilevel"/>
    <w:tmpl w:val="D4DC9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58194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E28110D"/>
    <w:multiLevelType w:val="hybridMultilevel"/>
    <w:tmpl w:val="C0BEDA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F1A6A70"/>
    <w:multiLevelType w:val="hybridMultilevel"/>
    <w:tmpl w:val="B7944F5E"/>
    <w:lvl w:ilvl="0" w:tplc="459270E4">
      <w:start w:val="1"/>
      <w:numFmt w:val="decimal"/>
      <w:lvlText w:val="%1."/>
      <w:lvlJc w:val="left"/>
      <w:pPr>
        <w:ind w:left="720" w:hanging="360"/>
      </w:pPr>
      <w:rPr>
        <w:rFonts w:hint="default"/>
        <w:b/>
      </w:rPr>
    </w:lvl>
    <w:lvl w:ilvl="1" w:tplc="EC2CD79C">
      <w:start w:val="1"/>
      <w:numFmt w:val="lowerLetter"/>
      <w:lvlText w:val="%2."/>
      <w:lvlJc w:val="left"/>
      <w:pPr>
        <w:ind w:left="1440" w:hanging="360"/>
      </w:pPr>
      <w:rPr>
        <w:b/>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0C1CCB"/>
    <w:multiLevelType w:val="hybridMultilevel"/>
    <w:tmpl w:val="B2EA3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716311"/>
    <w:multiLevelType w:val="hybridMultilevel"/>
    <w:tmpl w:val="B65EE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98045C"/>
    <w:multiLevelType w:val="hybridMultilevel"/>
    <w:tmpl w:val="B98CB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052AA1"/>
    <w:multiLevelType w:val="hybridMultilevel"/>
    <w:tmpl w:val="54C46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F04311"/>
    <w:multiLevelType w:val="multilevel"/>
    <w:tmpl w:val="37FACFE0"/>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3."/>
      <w:lvlJc w:val="left"/>
      <w:pPr>
        <w:ind w:left="1224" w:hanging="504"/>
      </w:pPr>
      <w:rPr>
        <w:rFonts w:hint="default"/>
      </w:rPr>
    </w:lvl>
    <w:lvl w:ilvl="3">
      <w:start w:val="1"/>
      <w:numFmt w:val="lowerLetter"/>
      <w:lvlText w:val="%4."/>
      <w:lvlJc w:val="left"/>
      <w:pPr>
        <w:ind w:left="1728" w:hanging="648"/>
      </w:pPr>
      <w:rPr>
        <w:rFonts w:hint="default"/>
      </w:rPr>
    </w:lvl>
    <w:lvl w:ilvl="4">
      <w:start w:val="1"/>
      <w:numFmt w:val="lowerRoman"/>
      <w:lvlText w:val="%5."/>
      <w:lvlJc w:val="righ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4A9C0CBE"/>
    <w:multiLevelType w:val="hybridMultilevel"/>
    <w:tmpl w:val="072220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5044896"/>
    <w:multiLevelType w:val="hybridMultilevel"/>
    <w:tmpl w:val="CE58A7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8F03D6D"/>
    <w:multiLevelType w:val="hybridMultilevel"/>
    <w:tmpl w:val="626C37B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EB21223"/>
    <w:multiLevelType w:val="hybridMultilevel"/>
    <w:tmpl w:val="DDDE1E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3561C6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8815BA6"/>
    <w:multiLevelType w:val="hybridMultilevel"/>
    <w:tmpl w:val="66F0605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4632CD"/>
    <w:multiLevelType w:val="hybridMultilevel"/>
    <w:tmpl w:val="1A78E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6A5C50"/>
    <w:multiLevelType w:val="hybridMultilevel"/>
    <w:tmpl w:val="6B96E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852221"/>
    <w:multiLevelType w:val="hybridMultilevel"/>
    <w:tmpl w:val="220814C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F51039"/>
    <w:multiLevelType w:val="hybridMultilevel"/>
    <w:tmpl w:val="7EDEAB8A"/>
    <w:lvl w:ilvl="0" w:tplc="CCE02A06">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0159F4"/>
    <w:multiLevelType w:val="hybridMultilevel"/>
    <w:tmpl w:val="6066B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17"/>
  </w:num>
  <w:num w:numId="4">
    <w:abstractNumId w:val="18"/>
  </w:num>
  <w:num w:numId="5">
    <w:abstractNumId w:val="10"/>
  </w:num>
  <w:num w:numId="6">
    <w:abstractNumId w:val="16"/>
  </w:num>
  <w:num w:numId="7">
    <w:abstractNumId w:val="19"/>
  </w:num>
  <w:num w:numId="8">
    <w:abstractNumId w:val="1"/>
  </w:num>
  <w:num w:numId="9">
    <w:abstractNumId w:val="13"/>
  </w:num>
  <w:num w:numId="10">
    <w:abstractNumId w:val="4"/>
  </w:num>
  <w:num w:numId="11">
    <w:abstractNumId w:val="11"/>
  </w:num>
  <w:num w:numId="12">
    <w:abstractNumId w:val="14"/>
  </w:num>
  <w:num w:numId="13">
    <w:abstractNumId w:val="12"/>
  </w:num>
  <w:num w:numId="14">
    <w:abstractNumId w:val="0"/>
  </w:num>
  <w:num w:numId="15">
    <w:abstractNumId w:val="3"/>
  </w:num>
  <w:num w:numId="16">
    <w:abstractNumId w:val="15"/>
  </w:num>
  <w:num w:numId="17">
    <w:abstractNumId w:val="21"/>
  </w:num>
  <w:num w:numId="18">
    <w:abstractNumId w:val="6"/>
  </w:num>
  <w:num w:numId="19">
    <w:abstractNumId w:val="2"/>
  </w:num>
  <w:num w:numId="20">
    <w:abstractNumId w:val="7"/>
  </w:num>
  <w:num w:numId="21">
    <w:abstractNumId w:val="20"/>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1EF"/>
    <w:rsid w:val="00016A14"/>
    <w:rsid w:val="000373B8"/>
    <w:rsid w:val="00064982"/>
    <w:rsid w:val="00080A80"/>
    <w:rsid w:val="000D0421"/>
    <w:rsid w:val="000D2F17"/>
    <w:rsid w:val="000F7B66"/>
    <w:rsid w:val="00121E70"/>
    <w:rsid w:val="00166BB9"/>
    <w:rsid w:val="00170A03"/>
    <w:rsid w:val="00172AFA"/>
    <w:rsid w:val="001B73A2"/>
    <w:rsid w:val="00203470"/>
    <w:rsid w:val="002036D5"/>
    <w:rsid w:val="002258CD"/>
    <w:rsid w:val="00252488"/>
    <w:rsid w:val="00255D7B"/>
    <w:rsid w:val="00275390"/>
    <w:rsid w:val="0029443D"/>
    <w:rsid w:val="002A793C"/>
    <w:rsid w:val="002E0EA3"/>
    <w:rsid w:val="002E61EF"/>
    <w:rsid w:val="0035049C"/>
    <w:rsid w:val="003C1C81"/>
    <w:rsid w:val="003C789F"/>
    <w:rsid w:val="00424A24"/>
    <w:rsid w:val="00427DFB"/>
    <w:rsid w:val="00442BB6"/>
    <w:rsid w:val="004D7A00"/>
    <w:rsid w:val="00522EB2"/>
    <w:rsid w:val="00543AA5"/>
    <w:rsid w:val="00546801"/>
    <w:rsid w:val="00557867"/>
    <w:rsid w:val="00582F41"/>
    <w:rsid w:val="005867EA"/>
    <w:rsid w:val="005A65EF"/>
    <w:rsid w:val="005B5E62"/>
    <w:rsid w:val="005E79C9"/>
    <w:rsid w:val="00605AE8"/>
    <w:rsid w:val="00665D50"/>
    <w:rsid w:val="00673D92"/>
    <w:rsid w:val="006F0382"/>
    <w:rsid w:val="007467B3"/>
    <w:rsid w:val="0079496E"/>
    <w:rsid w:val="007950EC"/>
    <w:rsid w:val="007B1745"/>
    <w:rsid w:val="007D2991"/>
    <w:rsid w:val="00824969"/>
    <w:rsid w:val="008265C1"/>
    <w:rsid w:val="0083334A"/>
    <w:rsid w:val="00840E2B"/>
    <w:rsid w:val="0086622F"/>
    <w:rsid w:val="008E0336"/>
    <w:rsid w:val="00941EFA"/>
    <w:rsid w:val="00963D20"/>
    <w:rsid w:val="0096684F"/>
    <w:rsid w:val="009672C2"/>
    <w:rsid w:val="009834FD"/>
    <w:rsid w:val="009C73D0"/>
    <w:rsid w:val="00A360C7"/>
    <w:rsid w:val="00A62D3D"/>
    <w:rsid w:val="00A90910"/>
    <w:rsid w:val="00AA133A"/>
    <w:rsid w:val="00AC3AD3"/>
    <w:rsid w:val="00B076B3"/>
    <w:rsid w:val="00B20F63"/>
    <w:rsid w:val="00BA4E42"/>
    <w:rsid w:val="00BB0A68"/>
    <w:rsid w:val="00BB6E69"/>
    <w:rsid w:val="00C624A8"/>
    <w:rsid w:val="00C64410"/>
    <w:rsid w:val="00C9769D"/>
    <w:rsid w:val="00CA4DF7"/>
    <w:rsid w:val="00CA646B"/>
    <w:rsid w:val="00D10109"/>
    <w:rsid w:val="00D140E2"/>
    <w:rsid w:val="00D16548"/>
    <w:rsid w:val="00D807F5"/>
    <w:rsid w:val="00DB2EAA"/>
    <w:rsid w:val="00DD4596"/>
    <w:rsid w:val="00E050EB"/>
    <w:rsid w:val="00E23101"/>
    <w:rsid w:val="00E5201F"/>
    <w:rsid w:val="00E53C4B"/>
    <w:rsid w:val="00E60A9B"/>
    <w:rsid w:val="00EB7DE7"/>
    <w:rsid w:val="00ED15CF"/>
    <w:rsid w:val="00F131F3"/>
    <w:rsid w:val="00F529AA"/>
    <w:rsid w:val="00F57945"/>
    <w:rsid w:val="00F90F44"/>
    <w:rsid w:val="00FA16FE"/>
    <w:rsid w:val="00FE6D88"/>
    <w:rsid w:val="00FF0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8285B2-5E26-443E-8404-C01460C20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1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2E61EF"/>
    <w:pPr>
      <w:spacing w:after="120"/>
    </w:pPr>
  </w:style>
  <w:style w:type="character" w:customStyle="1" w:styleId="BodyTextChar">
    <w:name w:val="Body Text Char"/>
    <w:basedOn w:val="DefaultParagraphFont"/>
    <w:link w:val="BodyText"/>
    <w:uiPriority w:val="99"/>
    <w:semiHidden/>
    <w:rsid w:val="002E61EF"/>
  </w:style>
  <w:style w:type="paragraph" w:styleId="ListParagraph">
    <w:name w:val="List Paragraph"/>
    <w:basedOn w:val="Normal"/>
    <w:uiPriority w:val="34"/>
    <w:qFormat/>
    <w:rsid w:val="007B1745"/>
    <w:pPr>
      <w:ind w:left="720"/>
      <w:contextualSpacing/>
    </w:pPr>
  </w:style>
  <w:style w:type="paragraph" w:styleId="Header">
    <w:name w:val="header"/>
    <w:basedOn w:val="Normal"/>
    <w:link w:val="HeaderChar"/>
    <w:uiPriority w:val="99"/>
    <w:unhideWhenUsed/>
    <w:rsid w:val="00CA4D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DF7"/>
  </w:style>
  <w:style w:type="paragraph" w:styleId="Footer">
    <w:name w:val="footer"/>
    <w:basedOn w:val="Normal"/>
    <w:link w:val="FooterChar"/>
    <w:uiPriority w:val="99"/>
    <w:unhideWhenUsed/>
    <w:rsid w:val="00CA4D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DF7"/>
  </w:style>
  <w:style w:type="paragraph" w:styleId="BalloonText">
    <w:name w:val="Balloon Text"/>
    <w:basedOn w:val="Normal"/>
    <w:link w:val="BalloonTextChar"/>
    <w:uiPriority w:val="99"/>
    <w:semiHidden/>
    <w:unhideWhenUsed/>
    <w:rsid w:val="002524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2488"/>
    <w:rPr>
      <w:rFonts w:ascii="Segoe UI" w:hAnsi="Segoe UI" w:cs="Segoe UI"/>
      <w:sz w:val="18"/>
      <w:szCs w:val="18"/>
    </w:rPr>
  </w:style>
  <w:style w:type="table" w:styleId="TableGrid">
    <w:name w:val="Table Grid"/>
    <w:basedOn w:val="TableNormal"/>
    <w:uiPriority w:val="39"/>
    <w:rsid w:val="00C62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684F"/>
    <w:rPr>
      <w:color w:val="0000FF"/>
      <w:u w:val="single"/>
    </w:rPr>
  </w:style>
  <w:style w:type="character" w:styleId="Strong">
    <w:name w:val="Strong"/>
    <w:basedOn w:val="DefaultParagraphFont"/>
    <w:uiPriority w:val="22"/>
    <w:qFormat/>
    <w:rsid w:val="00F131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598118">
      <w:bodyDiv w:val="1"/>
      <w:marLeft w:val="0"/>
      <w:marRight w:val="0"/>
      <w:marTop w:val="0"/>
      <w:marBottom w:val="0"/>
      <w:divBdr>
        <w:top w:val="none" w:sz="0" w:space="0" w:color="auto"/>
        <w:left w:val="none" w:sz="0" w:space="0" w:color="auto"/>
        <w:bottom w:val="none" w:sz="0" w:space="0" w:color="auto"/>
        <w:right w:val="none" w:sz="0" w:space="0" w:color="auto"/>
      </w:divBdr>
    </w:div>
    <w:div w:id="878512738">
      <w:bodyDiv w:val="1"/>
      <w:marLeft w:val="0"/>
      <w:marRight w:val="0"/>
      <w:marTop w:val="0"/>
      <w:marBottom w:val="0"/>
      <w:divBdr>
        <w:top w:val="none" w:sz="0" w:space="0" w:color="auto"/>
        <w:left w:val="none" w:sz="0" w:space="0" w:color="auto"/>
        <w:bottom w:val="none" w:sz="0" w:space="0" w:color="auto"/>
        <w:right w:val="none" w:sz="0" w:space="0" w:color="auto"/>
      </w:divBdr>
    </w:div>
    <w:div w:id="1278026292">
      <w:bodyDiv w:val="1"/>
      <w:marLeft w:val="0"/>
      <w:marRight w:val="0"/>
      <w:marTop w:val="0"/>
      <w:marBottom w:val="0"/>
      <w:divBdr>
        <w:top w:val="none" w:sz="0" w:space="0" w:color="auto"/>
        <w:left w:val="none" w:sz="0" w:space="0" w:color="auto"/>
        <w:bottom w:val="none" w:sz="0" w:space="0" w:color="auto"/>
        <w:right w:val="none" w:sz="0" w:space="0" w:color="auto"/>
      </w:divBdr>
    </w:div>
    <w:div w:id="1323434703">
      <w:bodyDiv w:val="1"/>
      <w:marLeft w:val="0"/>
      <w:marRight w:val="0"/>
      <w:marTop w:val="0"/>
      <w:marBottom w:val="0"/>
      <w:divBdr>
        <w:top w:val="none" w:sz="0" w:space="0" w:color="auto"/>
        <w:left w:val="none" w:sz="0" w:space="0" w:color="auto"/>
        <w:bottom w:val="none" w:sz="0" w:space="0" w:color="auto"/>
        <w:right w:val="none" w:sz="0" w:space="0" w:color="auto"/>
      </w:divBdr>
    </w:div>
    <w:div w:id="1328053237">
      <w:bodyDiv w:val="1"/>
      <w:marLeft w:val="0"/>
      <w:marRight w:val="0"/>
      <w:marTop w:val="0"/>
      <w:marBottom w:val="0"/>
      <w:divBdr>
        <w:top w:val="none" w:sz="0" w:space="0" w:color="auto"/>
        <w:left w:val="none" w:sz="0" w:space="0" w:color="auto"/>
        <w:bottom w:val="none" w:sz="0" w:space="0" w:color="auto"/>
        <w:right w:val="none" w:sz="0" w:space="0" w:color="auto"/>
      </w:divBdr>
    </w:div>
    <w:div w:id="1552573091">
      <w:bodyDiv w:val="1"/>
      <w:marLeft w:val="0"/>
      <w:marRight w:val="0"/>
      <w:marTop w:val="0"/>
      <w:marBottom w:val="0"/>
      <w:divBdr>
        <w:top w:val="none" w:sz="0" w:space="0" w:color="auto"/>
        <w:left w:val="none" w:sz="0" w:space="0" w:color="auto"/>
        <w:bottom w:val="none" w:sz="0" w:space="0" w:color="auto"/>
        <w:right w:val="none" w:sz="0" w:space="0" w:color="auto"/>
      </w:divBdr>
    </w:div>
    <w:div w:id="1624842039">
      <w:bodyDiv w:val="1"/>
      <w:marLeft w:val="0"/>
      <w:marRight w:val="0"/>
      <w:marTop w:val="0"/>
      <w:marBottom w:val="0"/>
      <w:divBdr>
        <w:top w:val="none" w:sz="0" w:space="0" w:color="auto"/>
        <w:left w:val="none" w:sz="0" w:space="0" w:color="auto"/>
        <w:bottom w:val="none" w:sz="0" w:space="0" w:color="auto"/>
        <w:right w:val="none" w:sz="0" w:space="0" w:color="auto"/>
      </w:divBdr>
    </w:div>
    <w:div w:id="1800144313">
      <w:bodyDiv w:val="1"/>
      <w:marLeft w:val="0"/>
      <w:marRight w:val="0"/>
      <w:marTop w:val="0"/>
      <w:marBottom w:val="0"/>
      <w:divBdr>
        <w:top w:val="none" w:sz="0" w:space="0" w:color="auto"/>
        <w:left w:val="none" w:sz="0" w:space="0" w:color="auto"/>
        <w:bottom w:val="none" w:sz="0" w:space="0" w:color="auto"/>
        <w:right w:val="none" w:sz="0" w:space="0" w:color="auto"/>
      </w:divBdr>
    </w:div>
    <w:div w:id="2012179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73083-D303-492B-8DE5-A11BCE0C8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441</Words>
  <Characters>2275</Characters>
  <Application>Microsoft Office Word</Application>
  <DocSecurity>0</DocSecurity>
  <Lines>46</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Sterns</dc:creator>
  <cp:keywords/>
  <dc:description/>
  <cp:lastModifiedBy>Bree Thompson</cp:lastModifiedBy>
  <cp:revision>2</cp:revision>
  <cp:lastPrinted>2020-01-09T16:44:00Z</cp:lastPrinted>
  <dcterms:created xsi:type="dcterms:W3CDTF">2024-09-10T12:33:00Z</dcterms:created>
  <dcterms:modified xsi:type="dcterms:W3CDTF">2024-09-10T12:33:00Z</dcterms:modified>
</cp:coreProperties>
</file>