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C" w:rsidRPr="00C969C8" w:rsidRDefault="005731BC" w:rsidP="005731BC">
      <w:pPr>
        <w:rPr>
          <w:noProof/>
        </w:rPr>
      </w:pPr>
      <w:r w:rsidRPr="005731BC">
        <w:rPr>
          <w:i/>
          <w:noProof/>
        </w:rPr>
        <w:t xml:space="preserve">                                                                                                                                                                    </w:t>
      </w:r>
      <w:r w:rsidRPr="005731BC">
        <w:rPr>
          <w:i/>
          <w:noProof/>
        </w:rPr>
        <w:drawing>
          <wp:inline distT="0" distB="0" distL="0" distR="0">
            <wp:extent cx="638175" cy="838200"/>
            <wp:effectExtent l="19050" t="0" r="9525" b="0"/>
            <wp:docPr id="2" name="Picture 1" descr="C:\Documents and Settings\fgilkey\Local Settings\Temporary Internet Files\Content.Outlook\2C2XC4PF\GDPM-Logo-for-Wor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gilkey\Local Settings\Temporary Internet Files\Content.Outlook\2C2XC4PF\GDPM-Logo-for-Word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BC" w:rsidRPr="00AF0DC1" w:rsidRDefault="003F2700" w:rsidP="005731B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Date</w:t>
      </w:r>
    </w:p>
    <w:p w:rsidR="00F12C5D" w:rsidRPr="00AF0DC1" w:rsidRDefault="003F2700" w:rsidP="005731BC">
      <w:pPr>
        <w:rPr>
          <w:noProof/>
          <w:sz w:val="28"/>
          <w:szCs w:val="28"/>
        </w:rPr>
      </w:pPr>
      <w:fldSimple w:instr=" FILLIN  &quot;Tenant Name&quot;  \* MERGEFORMAT ">
        <w:r>
          <w:rPr>
            <w:noProof/>
            <w:sz w:val="28"/>
            <w:szCs w:val="28"/>
          </w:rPr>
          <w:t xml:space="preserve">Tenant </w:t>
        </w:r>
      </w:fldSimple>
    </w:p>
    <w:p w:rsidR="00F12C5D" w:rsidRPr="00AF0DC1" w:rsidRDefault="003F2700" w:rsidP="005731BC">
      <w:pPr>
        <w:rPr>
          <w:noProof/>
          <w:sz w:val="28"/>
          <w:szCs w:val="28"/>
        </w:rPr>
      </w:pPr>
      <w:fldSimple w:instr=" FILLIN  &quot;Tenant Address&quot;  \* MERGEFORMAT ">
        <w:r w:rsidR="00F12C5D" w:rsidRPr="00AF0DC1">
          <w:rPr>
            <w:noProof/>
            <w:sz w:val="28"/>
            <w:szCs w:val="28"/>
          </w:rPr>
          <w:t>Address</w:t>
        </w:r>
      </w:fldSimple>
    </w:p>
    <w:p w:rsidR="00F12C5D" w:rsidRPr="00AF0DC1" w:rsidRDefault="003F2700" w:rsidP="005731BC">
      <w:pPr>
        <w:rPr>
          <w:noProof/>
          <w:sz w:val="28"/>
          <w:szCs w:val="28"/>
        </w:rPr>
      </w:pPr>
      <w:fldSimple w:instr=" FILLIN  &quot;City State Zip Code&quot;  \* MERGEFORMAT ">
        <w:r>
          <w:rPr>
            <w:noProof/>
            <w:sz w:val="28"/>
            <w:szCs w:val="28"/>
          </w:rPr>
          <w:t>City, OH</w:t>
        </w:r>
        <w:r w:rsidR="00F12C5D" w:rsidRPr="00AF0DC1">
          <w:rPr>
            <w:noProof/>
            <w:sz w:val="28"/>
            <w:szCs w:val="28"/>
          </w:rPr>
          <w:t xml:space="preserve"> </w:t>
        </w:r>
      </w:fldSimple>
      <w:r w:rsidR="00633F1B">
        <w:rPr>
          <w:noProof/>
          <w:sz w:val="28"/>
          <w:szCs w:val="28"/>
        </w:rPr>
        <w:t>45</w:t>
      </w:r>
    </w:p>
    <w:p w:rsidR="00F12C5D" w:rsidRPr="00AF0DC1" w:rsidRDefault="00F12C5D" w:rsidP="005731BC">
      <w:pPr>
        <w:rPr>
          <w:noProof/>
          <w:sz w:val="28"/>
          <w:szCs w:val="28"/>
        </w:rPr>
      </w:pPr>
    </w:p>
    <w:p w:rsidR="00F12C5D" w:rsidRPr="00AF0DC1" w:rsidRDefault="00F12C5D" w:rsidP="005731BC">
      <w:pPr>
        <w:rPr>
          <w:noProof/>
          <w:sz w:val="28"/>
          <w:szCs w:val="28"/>
        </w:rPr>
      </w:pPr>
      <w:r w:rsidRPr="00AF0DC1">
        <w:rPr>
          <w:noProof/>
          <w:sz w:val="28"/>
          <w:szCs w:val="28"/>
        </w:rPr>
        <w:t xml:space="preserve">Dear </w:t>
      </w:r>
      <w:r w:rsidR="003F2700">
        <w:rPr>
          <w:noProof/>
          <w:sz w:val="28"/>
          <w:szCs w:val="28"/>
        </w:rPr>
        <w:t>Valued Tenant</w:t>
      </w:r>
      <w:r w:rsidRPr="00AF0DC1">
        <w:rPr>
          <w:noProof/>
          <w:sz w:val="28"/>
          <w:szCs w:val="28"/>
        </w:rPr>
        <w:t>:</w:t>
      </w:r>
    </w:p>
    <w:p w:rsidR="00F12C5D" w:rsidRPr="00AF0DC1" w:rsidRDefault="00F12C5D" w:rsidP="005731BC">
      <w:pPr>
        <w:rPr>
          <w:noProof/>
          <w:sz w:val="28"/>
          <w:szCs w:val="28"/>
        </w:rPr>
      </w:pPr>
      <w:r w:rsidRPr="00AF0DC1">
        <w:rPr>
          <w:noProof/>
          <w:sz w:val="28"/>
          <w:szCs w:val="28"/>
        </w:rPr>
        <w:t xml:space="preserve">     In our efforts to maximize our housing subsidy for all families housed her</w:t>
      </w:r>
      <w:r w:rsidR="00AF0DC1" w:rsidRPr="00AF0DC1">
        <w:rPr>
          <w:noProof/>
          <w:sz w:val="28"/>
          <w:szCs w:val="28"/>
        </w:rPr>
        <w:t>e</w:t>
      </w:r>
      <w:r w:rsidRPr="00AF0DC1">
        <w:rPr>
          <w:noProof/>
          <w:sz w:val="28"/>
          <w:szCs w:val="28"/>
        </w:rPr>
        <w:t xml:space="preserve"> at Greater Dayton Premier Management</w:t>
      </w:r>
      <w:r w:rsidR="00AF0DC1" w:rsidRPr="00AF0DC1">
        <w:rPr>
          <w:noProof/>
          <w:sz w:val="28"/>
          <w:szCs w:val="28"/>
        </w:rPr>
        <w:t xml:space="preserve">. </w:t>
      </w:r>
      <w:r w:rsidRPr="00AF0DC1">
        <w:rPr>
          <w:noProof/>
          <w:sz w:val="28"/>
          <w:szCs w:val="28"/>
        </w:rPr>
        <w:t xml:space="preserve"> </w:t>
      </w:r>
      <w:r w:rsidR="00AF0DC1" w:rsidRPr="00AF0DC1">
        <w:rPr>
          <w:noProof/>
          <w:sz w:val="28"/>
          <w:szCs w:val="28"/>
        </w:rPr>
        <w:t>W</w:t>
      </w:r>
      <w:r w:rsidRPr="00AF0DC1">
        <w:rPr>
          <w:noProof/>
          <w:sz w:val="28"/>
          <w:szCs w:val="28"/>
        </w:rPr>
        <w:t>e are required by HUD to establish a families continued occupancy based on HUD</w:t>
      </w:r>
      <w:r w:rsidR="00AF0DC1" w:rsidRPr="00AF0DC1">
        <w:rPr>
          <w:noProof/>
          <w:sz w:val="28"/>
          <w:szCs w:val="28"/>
        </w:rPr>
        <w:t>’s</w:t>
      </w:r>
      <w:r w:rsidRPr="00AF0DC1">
        <w:rPr>
          <w:noProof/>
          <w:sz w:val="28"/>
          <w:szCs w:val="28"/>
        </w:rPr>
        <w:t xml:space="preserve"> requirement that any family may only receive one type of housing subsidy at one given time. </w:t>
      </w:r>
    </w:p>
    <w:p w:rsidR="00F12C5D" w:rsidRPr="00AF0DC1" w:rsidRDefault="00F12C5D" w:rsidP="005731BC">
      <w:pPr>
        <w:rPr>
          <w:noProof/>
          <w:sz w:val="28"/>
          <w:szCs w:val="28"/>
        </w:rPr>
      </w:pPr>
      <w:r w:rsidRPr="00AF0DC1">
        <w:rPr>
          <w:noProof/>
          <w:sz w:val="28"/>
          <w:szCs w:val="28"/>
        </w:rPr>
        <w:t xml:space="preserve">    Based on the</w:t>
      </w:r>
      <w:r w:rsidR="00AF0DC1" w:rsidRPr="00AF0DC1">
        <w:rPr>
          <w:noProof/>
          <w:sz w:val="28"/>
          <w:szCs w:val="28"/>
        </w:rPr>
        <w:t xml:space="preserve"> current multi subsidy</w:t>
      </w:r>
      <w:r w:rsidRPr="00AF0DC1">
        <w:rPr>
          <w:noProof/>
          <w:sz w:val="28"/>
          <w:szCs w:val="28"/>
        </w:rPr>
        <w:t xml:space="preserve"> report </w:t>
      </w:r>
      <w:r w:rsidR="00AF0DC1" w:rsidRPr="00AF0DC1">
        <w:rPr>
          <w:noProof/>
          <w:sz w:val="28"/>
          <w:szCs w:val="28"/>
        </w:rPr>
        <w:t xml:space="preserve">, </w:t>
      </w:r>
      <w:r w:rsidRPr="00AF0DC1">
        <w:rPr>
          <w:noProof/>
          <w:sz w:val="28"/>
          <w:szCs w:val="28"/>
        </w:rPr>
        <w:t xml:space="preserve">it has been reported that you  or a family member may be receving a </w:t>
      </w:r>
      <w:r w:rsidR="00AF0DC1" w:rsidRPr="00AF0DC1">
        <w:rPr>
          <w:noProof/>
          <w:sz w:val="28"/>
          <w:szCs w:val="28"/>
        </w:rPr>
        <w:t>multi</w:t>
      </w:r>
      <w:r w:rsidRPr="00AF0DC1">
        <w:rPr>
          <w:noProof/>
          <w:sz w:val="28"/>
          <w:szCs w:val="28"/>
        </w:rPr>
        <w:t xml:space="preserve"> subsidy</w:t>
      </w:r>
      <w:r w:rsidR="00AF0DC1" w:rsidRPr="00AF0DC1">
        <w:rPr>
          <w:noProof/>
          <w:sz w:val="28"/>
          <w:szCs w:val="28"/>
        </w:rPr>
        <w:t>. I</w:t>
      </w:r>
      <w:r w:rsidRPr="00AF0DC1">
        <w:rPr>
          <w:noProof/>
          <w:sz w:val="28"/>
          <w:szCs w:val="28"/>
        </w:rPr>
        <w:t>t is imperative that you contact the site office to schedule an appointment to review the</w:t>
      </w:r>
      <w:r w:rsidR="00AF0DC1" w:rsidRPr="00AF0DC1">
        <w:rPr>
          <w:noProof/>
          <w:sz w:val="28"/>
          <w:szCs w:val="28"/>
        </w:rPr>
        <w:t xml:space="preserve"> multi subsidy report and submit any documention that pertains to you or your family members prior residency</w:t>
      </w:r>
      <w:r w:rsidRPr="00AF0DC1">
        <w:rPr>
          <w:noProof/>
          <w:sz w:val="28"/>
          <w:szCs w:val="28"/>
        </w:rPr>
        <w:t xml:space="preserve"> </w:t>
      </w:r>
      <w:r w:rsidR="00AF0DC1" w:rsidRPr="00AF0DC1">
        <w:rPr>
          <w:noProof/>
          <w:sz w:val="28"/>
          <w:szCs w:val="28"/>
        </w:rPr>
        <w:t>with the HUD subsidized unit listed on the report.</w:t>
      </w:r>
    </w:p>
    <w:p w:rsidR="00AF0DC1" w:rsidRPr="00AF0DC1" w:rsidRDefault="00AF0DC1" w:rsidP="005731BC">
      <w:pPr>
        <w:rPr>
          <w:noProof/>
          <w:sz w:val="28"/>
          <w:szCs w:val="28"/>
        </w:rPr>
      </w:pPr>
      <w:r w:rsidRPr="00AF0DC1">
        <w:rPr>
          <w:noProof/>
          <w:sz w:val="28"/>
          <w:szCs w:val="28"/>
        </w:rPr>
        <w:t xml:space="preserve">    If you have any questions please contact </w:t>
      </w:r>
      <w:r w:rsidR="003F2700">
        <w:rPr>
          <w:noProof/>
          <w:sz w:val="28"/>
          <w:szCs w:val="28"/>
        </w:rPr>
        <w:t>me at 937-</w:t>
      </w:r>
      <w:r w:rsidR="00633F1B">
        <w:rPr>
          <w:noProof/>
          <w:sz w:val="28"/>
          <w:szCs w:val="28"/>
        </w:rPr>
        <w:t xml:space="preserve"> </w:t>
      </w:r>
      <w:bookmarkStart w:id="0" w:name="_GoBack"/>
      <w:bookmarkEnd w:id="0"/>
      <w:r w:rsidRPr="00AF0DC1">
        <w:rPr>
          <w:noProof/>
          <w:sz w:val="28"/>
          <w:szCs w:val="28"/>
        </w:rPr>
        <w:t>for clarificaiton regarding this matter.</w:t>
      </w:r>
    </w:p>
    <w:p w:rsidR="00AF0DC1" w:rsidRPr="00AF0DC1" w:rsidRDefault="00AF0DC1" w:rsidP="005731BC">
      <w:pPr>
        <w:rPr>
          <w:noProof/>
          <w:sz w:val="28"/>
          <w:szCs w:val="28"/>
        </w:rPr>
      </w:pPr>
    </w:p>
    <w:p w:rsidR="00AF0DC1" w:rsidRPr="00AF0DC1" w:rsidRDefault="00AF0DC1" w:rsidP="005731BC">
      <w:pPr>
        <w:rPr>
          <w:noProof/>
          <w:sz w:val="28"/>
          <w:szCs w:val="28"/>
        </w:rPr>
      </w:pPr>
      <w:r w:rsidRPr="00AF0DC1">
        <w:rPr>
          <w:noProof/>
          <w:sz w:val="28"/>
          <w:szCs w:val="28"/>
        </w:rPr>
        <w:t xml:space="preserve">Sincerely, </w:t>
      </w:r>
    </w:p>
    <w:p w:rsidR="005731BC" w:rsidRDefault="005731BC" w:rsidP="005731B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271780</wp:posOffset>
            </wp:positionV>
            <wp:extent cx="590550" cy="552450"/>
            <wp:effectExtent l="19050" t="0" r="0" b="0"/>
            <wp:wrapNone/>
            <wp:docPr id="3" name="Picture 2" descr="fair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 hou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BC"/>
    <w:rsid w:val="003F2700"/>
    <w:rsid w:val="005731BC"/>
    <w:rsid w:val="00633F1B"/>
    <w:rsid w:val="00876870"/>
    <w:rsid w:val="00AF0DC1"/>
    <w:rsid w:val="00C969C8"/>
    <w:rsid w:val="00F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5C10A-7106-41F2-B1AB-92B4B4A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vwasham</dc:creator>
  <cp:keywords/>
  <dc:description/>
  <cp:lastModifiedBy>Andy Honnert</cp:lastModifiedBy>
  <cp:revision>2</cp:revision>
  <dcterms:created xsi:type="dcterms:W3CDTF">2021-07-01T16:56:00Z</dcterms:created>
  <dcterms:modified xsi:type="dcterms:W3CDTF">2021-07-01T16:56:00Z</dcterms:modified>
</cp:coreProperties>
</file>