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5D7FE0" w:rsidRDefault="000A38FA" w:rsidP="005D7FE0">
      <w:pPr>
        <w:rPr>
          <w:rFonts w:ascii="Times New Roman" w:hAnsi="Times New Roman" w:cs="Times New Roman"/>
          <w:sz w:val="2"/>
          <w:szCs w:val="2"/>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6" type="#_x0000_t202" style="position:absolute;margin-left:201.6pt;margin-top:689.4pt;width:207.05pt;height:4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y9rwIAAKk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" filled="f" stroked="f">
            <v:textbox inset="0,0,0,0">
              <w:txbxContent>
                <w:p w:rsidR="00D90902" w:rsidRPr="0092555E" w:rsidRDefault="00D90902" w:rsidP="00C30581">
                  <w:pPr>
                    <w:spacing w:line="235" w:lineRule="exact"/>
                    <w:jc w:val="center"/>
                    <w:rPr>
                      <w:rFonts w:eastAsia="Arial" w:cs="Arial"/>
                      <w:b/>
                      <w:color w:val="00B050"/>
                      <w:sz w:val="36"/>
                      <w:szCs w:val="36"/>
                    </w:rPr>
                  </w:pPr>
                  <w:r w:rsidRPr="00942D20">
                    <w:rPr>
                      <w:b/>
                      <w:color w:val="00B050"/>
                      <w:w w:val="115"/>
                      <w:sz w:val="20"/>
                      <w:szCs w:val="20"/>
                    </w:rPr>
                    <w:t>400 Wayne Avenue, Dayton, Ohio 45410</w:t>
                  </w:r>
                </w:p>
                <w:p w:rsidR="00D90902" w:rsidRPr="00942D20" w:rsidRDefault="000A38FA" w:rsidP="00C30581">
                  <w:pPr>
                    <w:spacing w:before="12"/>
                    <w:ind w:right="8"/>
                    <w:jc w:val="center"/>
                    <w:rPr>
                      <w:rFonts w:eastAsia="Times New Roman" w:cs="Times New Roman"/>
                      <w:sz w:val="20"/>
                      <w:szCs w:val="20"/>
                    </w:rPr>
                  </w:pPr>
                  <w:hyperlink r:id="rId7">
                    <w:r w:rsidR="00D90902" w:rsidRPr="00942D20">
                      <w:rPr>
                        <w:b/>
                        <w:color w:val="00B050"/>
                        <w:w w:val="105"/>
                        <w:sz w:val="20"/>
                        <w:szCs w:val="20"/>
                      </w:rPr>
                      <w:t>www.gdpm.org</w:t>
                    </w:r>
                  </w:hyperlink>
                </w:p>
              </w:txbxContent>
            </v:textbox>
            <w10:wrap anchorx="page" anchory="page"/>
          </v:shape>
        </w:pict>
      </w:r>
      <w:r>
        <w:rPr>
          <w:rFonts w:ascii="Times New Roman" w:hAnsi="Times New Roman" w:cs="Times New Roman"/>
          <w:noProof/>
        </w:rPr>
        <w:pict>
          <v:shape id="Text Box 5" o:spid="_x0000_s1027" type="#_x0000_t202" style="position:absolute;margin-left:385.65pt;margin-top:714.35pt;width:229.6pt;height:4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HsQ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" filled="f" stroked="f">
            <v:textbox inset="0,0,0,0">
              <w:txbxContent>
                <w:p w:rsidR="00D90902" w:rsidRPr="003223F7" w:rsidRDefault="00D90902" w:rsidP="00AB27EA">
                  <w:pPr>
                    <w:spacing w:line="214" w:lineRule="exact"/>
                    <w:ind w:left="9" w:right="234"/>
                    <w:jc w:val="center"/>
                    <w:rPr>
                      <w:rFonts w:eastAsia="Arial" w:cs="Arial"/>
                      <w:b/>
                      <w:color w:val="00B050"/>
                      <w:sz w:val="16"/>
                      <w:szCs w:val="16"/>
                    </w:rPr>
                  </w:pPr>
                  <w:r w:rsidRPr="003223F7">
                    <w:rPr>
                      <w:b/>
                      <w:color w:val="00B050"/>
                      <w:w w:val="90"/>
                      <w:sz w:val="16"/>
                      <w:szCs w:val="16"/>
                    </w:rPr>
                    <w:t>HOUSING CHOICE VOUCHER</w:t>
                  </w:r>
                </w:p>
                <w:p w:rsidR="00D90902" w:rsidRPr="005261E8" w:rsidRDefault="00D90902" w:rsidP="00AB27EA">
                  <w:pPr>
                    <w:pStyle w:val="BodyText"/>
                    <w:spacing w:before="0"/>
                    <w:ind w:left="15" w:right="234"/>
                    <w:jc w:val="center"/>
                    <w:rPr>
                      <w:rFonts w:asciiTheme="minorHAnsi" w:hAnsiTheme="minorHAnsi"/>
                      <w:sz w:val="16"/>
                      <w:szCs w:val="16"/>
                    </w:rPr>
                  </w:pPr>
                  <w:r w:rsidRPr="005261E8">
                    <w:rPr>
                      <w:rFonts w:asciiTheme="minorHAnsi" w:hAnsiTheme="minorHAnsi"/>
                      <w:color w:val="004990"/>
                      <w:w w:val="105"/>
                      <w:sz w:val="16"/>
                      <w:szCs w:val="16"/>
                    </w:rPr>
                    <w:t>hcvprogram@gdpm.org</w:t>
                  </w:r>
                </w:p>
                <w:p w:rsidR="00D90902" w:rsidRPr="005261E8" w:rsidRDefault="00D90902" w:rsidP="00AB27EA">
                  <w:pPr>
                    <w:pStyle w:val="BodyText"/>
                    <w:spacing w:before="0"/>
                    <w:ind w:right="234"/>
                    <w:jc w:val="center"/>
                    <w:rPr>
                      <w:rFonts w:asciiTheme="minorHAnsi" w:hAnsiTheme="minorHAnsi"/>
                      <w:sz w:val="16"/>
                      <w:szCs w:val="16"/>
                    </w:rPr>
                  </w:pPr>
                  <w:r w:rsidRPr="005261E8">
                    <w:rPr>
                      <w:rFonts w:asciiTheme="minorHAnsi" w:hAnsiTheme="minorHAnsi"/>
                      <w:color w:val="004990"/>
                      <w:w w:val="105"/>
                      <w:sz w:val="16"/>
                      <w:szCs w:val="16"/>
                    </w:rPr>
                    <w:t xml:space="preserve">Main (937) 910-5400 </w:t>
                  </w:r>
                  <w:r w:rsidRPr="005261E8">
                    <w:rPr>
                      <w:rFonts w:asciiTheme="minorHAnsi" w:hAnsiTheme="minorHAnsi" w:cs="Arial"/>
                      <w:color w:val="004990"/>
                      <w:w w:val="105"/>
                      <w:sz w:val="16"/>
                      <w:szCs w:val="16"/>
                    </w:rPr>
                    <w:t>•</w:t>
                  </w:r>
                  <w:r w:rsidRPr="005261E8">
                    <w:rPr>
                      <w:rFonts w:asciiTheme="minorHAnsi" w:hAnsiTheme="minorHAnsi"/>
                      <w:color w:val="004990"/>
                      <w:w w:val="105"/>
                      <w:sz w:val="16"/>
                      <w:szCs w:val="16"/>
                    </w:rPr>
                    <w:t xml:space="preserve"> Fax (937) 910-5303</w:t>
                  </w:r>
                </w:p>
                <w:p w:rsidR="00D90902" w:rsidRPr="003223F7" w:rsidRDefault="00D90902" w:rsidP="00AB27EA">
                  <w:pPr>
                    <w:pStyle w:val="BodyText"/>
                    <w:spacing w:before="0"/>
                    <w:ind w:right="234"/>
                    <w:jc w:val="center"/>
                    <w:rPr>
                      <w:rFonts w:asciiTheme="minorHAnsi" w:hAnsiTheme="minorHAnsi"/>
                      <w:color w:val="00B050"/>
                      <w:sz w:val="16"/>
                      <w:szCs w:val="16"/>
                    </w:rPr>
                  </w:pPr>
                  <w:r w:rsidRPr="003223F7">
                    <w:rPr>
                      <w:rFonts w:asciiTheme="minorHAnsi" w:hAnsiTheme="minorHAnsi"/>
                      <w:color w:val="00B050"/>
                      <w:sz w:val="16"/>
                      <w:szCs w:val="16"/>
                    </w:rPr>
                    <w:t>TDD</w:t>
                  </w:r>
                  <w:r w:rsidRPr="003223F7">
                    <w:rPr>
                      <w:rFonts w:asciiTheme="minorHAnsi" w:hAnsiTheme="minorHAnsi"/>
                      <w:color w:val="00B050"/>
                      <w:spacing w:val="24"/>
                      <w:sz w:val="16"/>
                      <w:szCs w:val="16"/>
                    </w:rPr>
                    <w:t xml:space="preserve"> </w:t>
                  </w:r>
                  <w:r w:rsidRPr="003223F7">
                    <w:rPr>
                      <w:rFonts w:asciiTheme="minorHAnsi" w:hAnsiTheme="minorHAnsi"/>
                      <w:color w:val="00B050"/>
                      <w:sz w:val="16"/>
                      <w:szCs w:val="16"/>
                    </w:rPr>
                    <w:t>937-910-7570</w:t>
                  </w:r>
                </w:p>
              </w:txbxContent>
            </v:textbox>
            <w10:wrap anchorx="page" anchory="page"/>
          </v:shape>
        </w:pict>
      </w:r>
      <w:r>
        <w:rPr>
          <w:rFonts w:ascii="Times New Roman" w:hAnsi="Times New Roman" w:cs="Times New Roman"/>
          <w:noProof/>
        </w:rPr>
        <w:pict>
          <v:shape id="Text Box 3" o:spid="_x0000_s1028" type="#_x0000_t202" style="position:absolute;margin-left:122.5pt;margin-top:55.2pt;width:378.95pt;height:5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oy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" filled="f" stroked="f">
            <v:textbox inset="0,0,0,0">
              <w:txbxContent>
                <w:p w:rsidR="00D90902" w:rsidRPr="00300B16" w:rsidRDefault="00D90902" w:rsidP="00C30581">
                  <w:pPr>
                    <w:ind w:left="20"/>
                    <w:rPr>
                      <w:rFonts w:eastAsia="Arial" w:cs="Arial"/>
                      <w:spacing w:val="54"/>
                      <w:sz w:val="32"/>
                      <w:szCs w:val="32"/>
                    </w:rPr>
                  </w:pPr>
                  <w:r w:rsidRPr="00300B16">
                    <w:rPr>
                      <w:b/>
                      <w:color w:val="004990"/>
                      <w:spacing w:val="54"/>
                      <w:sz w:val="32"/>
                      <w:szCs w:val="32"/>
                    </w:rPr>
                    <w:t>Greater Dayton Premier Management</w:t>
                  </w:r>
                </w:p>
                <w:p w:rsidR="00D90902" w:rsidRPr="00950289" w:rsidRDefault="00D90902" w:rsidP="00942D20">
                  <w:pPr>
                    <w:pStyle w:val="BodyText"/>
                    <w:spacing w:before="0"/>
                    <w:ind w:left="14"/>
                    <w:rPr>
                      <w:rFonts w:asciiTheme="minorHAnsi" w:hAnsiTheme="minorHAnsi"/>
                      <w:sz w:val="26"/>
                      <w:szCs w:val="26"/>
                    </w:rPr>
                  </w:pPr>
                  <w:r w:rsidRPr="00950289">
                    <w:rPr>
                      <w:rFonts w:asciiTheme="minorHAnsi" w:hAnsiTheme="minorHAnsi"/>
                      <w:color w:val="004990"/>
                      <w:w w:val="90"/>
                      <w:sz w:val="26"/>
                      <w:szCs w:val="26"/>
                    </w:rPr>
                    <w:t xml:space="preserve">Enhancing Neighborhoods </w:t>
                  </w:r>
                  <w:r w:rsidRPr="00950289">
                    <w:rPr>
                      <w:rFonts w:asciiTheme="minorHAnsi" w:hAnsiTheme="minorHAnsi" w:cs="Arial"/>
                      <w:color w:val="004990"/>
                      <w:w w:val="90"/>
                      <w:sz w:val="26"/>
                      <w:szCs w:val="26"/>
                    </w:rPr>
                    <w:t>•</w:t>
                  </w:r>
                  <w:r w:rsidRPr="00950289">
                    <w:rPr>
                      <w:rFonts w:asciiTheme="minorHAnsi" w:hAnsiTheme="minorHAnsi"/>
                      <w:color w:val="004990"/>
                      <w:w w:val="90"/>
                      <w:sz w:val="26"/>
                      <w:szCs w:val="26"/>
                    </w:rPr>
                    <w:t xml:space="preserve"> Strengthening Communities </w:t>
                  </w:r>
                  <w:r w:rsidRPr="00950289">
                    <w:rPr>
                      <w:rFonts w:asciiTheme="minorHAnsi" w:hAnsiTheme="minorHAnsi" w:cs="Arial"/>
                      <w:color w:val="004990"/>
                      <w:w w:val="90"/>
                      <w:sz w:val="26"/>
                      <w:szCs w:val="26"/>
                    </w:rPr>
                    <w:t>•</w:t>
                  </w:r>
                  <w:r w:rsidRPr="00950289">
                    <w:rPr>
                      <w:rFonts w:asciiTheme="minorHAnsi" w:hAnsiTheme="minorHAnsi"/>
                      <w:color w:val="004990"/>
                      <w:w w:val="90"/>
                      <w:sz w:val="26"/>
                      <w:szCs w:val="26"/>
                    </w:rPr>
                    <w:t xml:space="preserve"> </w:t>
                  </w:r>
                  <w:r w:rsidRPr="00950289">
                    <w:rPr>
                      <w:rFonts w:asciiTheme="minorHAnsi" w:hAnsiTheme="minorHAnsi"/>
                      <w:color w:val="00B050"/>
                      <w:w w:val="90"/>
                      <w:sz w:val="26"/>
                      <w:szCs w:val="26"/>
                    </w:rPr>
                    <w:t>Changing Lives</w:t>
                  </w:r>
                  <w:r w:rsidRPr="00950289">
                    <w:rPr>
                      <w:rFonts w:asciiTheme="minorHAnsi" w:hAnsiTheme="minorHAnsi"/>
                      <w:color w:val="004990"/>
                      <w:w w:val="90"/>
                      <w:sz w:val="26"/>
                      <w:szCs w:val="26"/>
                    </w:rPr>
                    <w:t xml:space="preserve"> </w:t>
                  </w:r>
                </w:p>
                <w:p w:rsidR="00D90902" w:rsidRDefault="00D90902"/>
                <w:p w:rsidR="00D90902" w:rsidRDefault="00D90902"/>
              </w:txbxContent>
            </v:textbox>
            <w10:wrap anchorx="page" anchory="page"/>
          </v:shape>
        </w:pict>
      </w:r>
      <w:r w:rsidR="00942D20" w:rsidRPr="009956E8">
        <w:rPr>
          <w:rFonts w:ascii="Times New Roman" w:hAnsi="Times New Roman" w:cs="Times New Roman"/>
          <w:noProof/>
        </w:rPr>
        <w:drawing>
          <wp:anchor distT="0" distB="0" distL="114300" distR="114300" simplePos="0" relativeHeight="251657216" behindDoc="1" locked="0" layoutInCell="1" allowOverlap="1">
            <wp:simplePos x="0" y="0"/>
            <wp:positionH relativeFrom="page">
              <wp:posOffset>3668395</wp:posOffset>
            </wp:positionH>
            <wp:positionV relativeFrom="page">
              <wp:posOffset>9151620</wp:posOffset>
            </wp:positionV>
            <wp:extent cx="401955" cy="40513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01955" cy="405130"/>
                    </a:xfrm>
                    <a:prstGeom prst="rect">
                      <a:avLst/>
                    </a:prstGeom>
                    <a:noFill/>
                    <a:ln w="9525">
                      <a:noFill/>
                      <a:miter lim="800000"/>
                      <a:headEnd/>
                      <a:tailEnd/>
                    </a:ln>
                  </pic:spPr>
                </pic:pic>
              </a:graphicData>
            </a:graphic>
          </wp:anchor>
        </w:drawing>
      </w:r>
      <w:r>
        <w:rPr>
          <w:rFonts w:ascii="Times New Roman" w:hAnsi="Times New Roman" w:cs="Times New Roman"/>
          <w:noProof/>
        </w:rPr>
        <w:pict>
          <v:shape id="Text Box 6" o:spid="_x0000_s1029" type="#_x0000_t202" style="position:absolute;margin-left:30.7pt;margin-top:706.85pt;width:160.25pt;height:4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m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" filled="f" stroked="f">
            <v:textbox inset="0,0,0,0">
              <w:txbxContent>
                <w:p w:rsidR="00D90902" w:rsidRPr="003223F7" w:rsidRDefault="00D90902" w:rsidP="00C30581">
                  <w:pPr>
                    <w:spacing w:line="316" w:lineRule="exact"/>
                    <w:ind w:left="4"/>
                    <w:jc w:val="center"/>
                    <w:rPr>
                      <w:rFonts w:eastAsia="Arial" w:cs="Arial"/>
                      <w:b/>
                      <w:color w:val="00B050"/>
                      <w:sz w:val="16"/>
                      <w:szCs w:val="16"/>
                    </w:rPr>
                  </w:pPr>
                  <w:r w:rsidRPr="003223F7">
                    <w:rPr>
                      <w:b/>
                      <w:color w:val="00B050"/>
                      <w:w w:val="95"/>
                      <w:sz w:val="16"/>
                      <w:szCs w:val="16"/>
                    </w:rPr>
                    <w:t>ADMINISTRATIVE |</w:t>
                  </w:r>
                  <w:r w:rsidRPr="003223F7">
                    <w:rPr>
                      <w:b/>
                      <w:color w:val="00B050"/>
                      <w:spacing w:val="43"/>
                      <w:w w:val="95"/>
                      <w:sz w:val="16"/>
                      <w:szCs w:val="16"/>
                    </w:rPr>
                    <w:t xml:space="preserve"> </w:t>
                  </w:r>
                  <w:r w:rsidRPr="003223F7">
                    <w:rPr>
                      <w:b/>
                      <w:color w:val="00B050"/>
                      <w:w w:val="95"/>
                      <w:sz w:val="16"/>
                      <w:szCs w:val="16"/>
                    </w:rPr>
                    <w:t>ADMISSIONS</w:t>
                  </w:r>
                </w:p>
                <w:p w:rsidR="00D90902" w:rsidRPr="005261E8" w:rsidRDefault="000A38FA" w:rsidP="00C30581">
                  <w:pPr>
                    <w:pStyle w:val="BodyText"/>
                    <w:spacing w:before="0"/>
                    <w:ind w:left="8"/>
                    <w:jc w:val="center"/>
                    <w:rPr>
                      <w:rFonts w:asciiTheme="minorHAnsi" w:hAnsiTheme="minorHAnsi"/>
                      <w:sz w:val="16"/>
                      <w:szCs w:val="16"/>
                    </w:rPr>
                  </w:pPr>
                  <w:hyperlink r:id="rId9">
                    <w:r w:rsidR="00D90902" w:rsidRPr="005261E8">
                      <w:rPr>
                        <w:rFonts w:asciiTheme="minorHAnsi" w:hAnsiTheme="minorHAnsi"/>
                        <w:color w:val="004990"/>
                        <w:w w:val="110"/>
                        <w:sz w:val="16"/>
                        <w:szCs w:val="16"/>
                      </w:rPr>
                      <w:t>adm</w:t>
                    </w:r>
                    <w:r w:rsidR="00D90902" w:rsidRPr="005261E8">
                      <w:rPr>
                        <w:rFonts w:asciiTheme="minorHAnsi" w:hAnsiTheme="minorHAnsi"/>
                        <w:color w:val="004990"/>
                        <w:spacing w:val="-6"/>
                        <w:w w:val="110"/>
                        <w:sz w:val="16"/>
                        <w:szCs w:val="16"/>
                      </w:rPr>
                      <w:t>i</w:t>
                    </w:r>
                    <w:r w:rsidR="00D90902" w:rsidRPr="005261E8">
                      <w:rPr>
                        <w:rFonts w:asciiTheme="minorHAnsi" w:hAnsiTheme="minorHAnsi"/>
                        <w:color w:val="004990"/>
                        <w:w w:val="110"/>
                        <w:sz w:val="16"/>
                        <w:szCs w:val="16"/>
                      </w:rPr>
                      <w:t>n</w:t>
                    </w:r>
                    <w:r w:rsidR="00D90902" w:rsidRPr="005261E8">
                      <w:rPr>
                        <w:rFonts w:asciiTheme="minorHAnsi" w:hAnsiTheme="minorHAnsi"/>
                        <w:color w:val="004990"/>
                        <w:spacing w:val="-23"/>
                        <w:w w:val="110"/>
                        <w:sz w:val="16"/>
                        <w:szCs w:val="16"/>
                      </w:rPr>
                      <w:t>i</w:t>
                    </w:r>
                    <w:r w:rsidR="00D90902" w:rsidRPr="005261E8">
                      <w:rPr>
                        <w:rFonts w:asciiTheme="minorHAnsi" w:hAnsiTheme="minorHAnsi"/>
                        <w:color w:val="004990"/>
                        <w:w w:val="110"/>
                        <w:sz w:val="16"/>
                        <w:szCs w:val="16"/>
                      </w:rPr>
                      <w:t>strat</w:t>
                    </w:r>
                    <w:r w:rsidR="00D90902" w:rsidRPr="005261E8">
                      <w:rPr>
                        <w:rFonts w:asciiTheme="minorHAnsi" w:hAnsiTheme="minorHAnsi"/>
                        <w:color w:val="004990"/>
                        <w:spacing w:val="-6"/>
                        <w:w w:val="110"/>
                        <w:sz w:val="16"/>
                        <w:szCs w:val="16"/>
                      </w:rPr>
                      <w:t>i</w:t>
                    </w:r>
                    <w:r w:rsidR="00D90902" w:rsidRPr="005261E8">
                      <w:rPr>
                        <w:rFonts w:asciiTheme="minorHAnsi" w:hAnsiTheme="minorHAnsi"/>
                        <w:color w:val="004990"/>
                        <w:w w:val="110"/>
                        <w:sz w:val="16"/>
                        <w:szCs w:val="16"/>
                      </w:rPr>
                      <w:t>on@gdpm</w:t>
                    </w:r>
                    <w:r w:rsidR="00D90902" w:rsidRPr="005261E8">
                      <w:rPr>
                        <w:rFonts w:asciiTheme="minorHAnsi" w:hAnsiTheme="minorHAnsi"/>
                        <w:color w:val="004990"/>
                        <w:spacing w:val="-7"/>
                        <w:w w:val="110"/>
                        <w:sz w:val="16"/>
                        <w:szCs w:val="16"/>
                      </w:rPr>
                      <w:t>.</w:t>
                    </w:r>
                    <w:r w:rsidR="00D90902" w:rsidRPr="005261E8">
                      <w:rPr>
                        <w:rFonts w:asciiTheme="minorHAnsi" w:hAnsiTheme="minorHAnsi"/>
                        <w:color w:val="004990"/>
                        <w:w w:val="110"/>
                        <w:sz w:val="16"/>
                        <w:szCs w:val="16"/>
                      </w:rPr>
                      <w:t>org</w:t>
                    </w:r>
                  </w:hyperlink>
                </w:p>
                <w:p w:rsidR="00D90902" w:rsidRPr="005261E8" w:rsidRDefault="00D90902" w:rsidP="00C30581">
                  <w:pPr>
                    <w:pStyle w:val="BodyText"/>
                    <w:spacing w:before="0"/>
                    <w:jc w:val="center"/>
                    <w:rPr>
                      <w:rFonts w:asciiTheme="minorHAnsi" w:hAnsiTheme="minorHAnsi"/>
                      <w:sz w:val="16"/>
                      <w:szCs w:val="16"/>
                    </w:rPr>
                  </w:pPr>
                  <w:r w:rsidRPr="005261E8">
                    <w:rPr>
                      <w:rFonts w:asciiTheme="minorHAnsi" w:hAnsiTheme="minorHAnsi"/>
                      <w:color w:val="004990"/>
                      <w:spacing w:val="-9"/>
                      <w:w w:val="105"/>
                      <w:sz w:val="16"/>
                      <w:szCs w:val="16"/>
                    </w:rPr>
                    <w:t xml:space="preserve">Main (937) 910-7500 </w:t>
                  </w:r>
                  <w:r w:rsidRPr="005261E8">
                    <w:rPr>
                      <w:rFonts w:asciiTheme="minorHAnsi" w:hAnsiTheme="minorHAnsi" w:cs="Arial"/>
                      <w:color w:val="004990"/>
                      <w:spacing w:val="-9"/>
                      <w:w w:val="105"/>
                      <w:sz w:val="16"/>
                      <w:szCs w:val="16"/>
                    </w:rPr>
                    <w:t>•</w:t>
                  </w:r>
                  <w:r w:rsidRPr="005261E8">
                    <w:rPr>
                      <w:rFonts w:asciiTheme="minorHAnsi" w:hAnsiTheme="minorHAnsi"/>
                      <w:color w:val="004990"/>
                      <w:spacing w:val="-9"/>
                      <w:w w:val="105"/>
                      <w:sz w:val="16"/>
                      <w:szCs w:val="16"/>
                    </w:rPr>
                    <w:t xml:space="preserve">  Fax (937) 222-3990</w:t>
                  </w:r>
                </w:p>
                <w:p w:rsidR="00D90902" w:rsidRPr="003223F7" w:rsidRDefault="00D90902" w:rsidP="00C30581">
                  <w:pPr>
                    <w:pStyle w:val="BodyText"/>
                    <w:spacing w:before="0"/>
                    <w:ind w:right="3"/>
                    <w:jc w:val="center"/>
                    <w:rPr>
                      <w:rFonts w:asciiTheme="minorHAnsi" w:hAnsiTheme="minorHAnsi"/>
                      <w:color w:val="00B050"/>
                      <w:sz w:val="16"/>
                      <w:szCs w:val="16"/>
                    </w:rPr>
                  </w:pPr>
                  <w:r w:rsidRPr="003223F7">
                    <w:rPr>
                      <w:rFonts w:asciiTheme="minorHAnsi" w:hAnsiTheme="minorHAnsi"/>
                      <w:color w:val="00B050"/>
                      <w:sz w:val="16"/>
                      <w:szCs w:val="16"/>
                    </w:rPr>
                    <w:t>TDD</w:t>
                  </w:r>
                  <w:r w:rsidRPr="003223F7">
                    <w:rPr>
                      <w:rFonts w:asciiTheme="minorHAnsi" w:hAnsiTheme="minorHAnsi"/>
                      <w:color w:val="00B050"/>
                      <w:spacing w:val="30"/>
                      <w:sz w:val="16"/>
                      <w:szCs w:val="16"/>
                    </w:rPr>
                    <w:t xml:space="preserve"> </w:t>
                  </w:r>
                  <w:r w:rsidRPr="003223F7">
                    <w:rPr>
                      <w:rFonts w:asciiTheme="minorHAnsi" w:hAnsiTheme="minorHAnsi"/>
                      <w:color w:val="00B050"/>
                      <w:sz w:val="16"/>
                      <w:szCs w:val="16"/>
                    </w:rPr>
                    <w:t>937-910-7570</w:t>
                  </w:r>
                </w:p>
              </w:txbxContent>
            </v:textbox>
            <w10:wrap anchorx="page" anchory="page"/>
          </v:shape>
        </w:pict>
      </w:r>
      <w:r w:rsidR="00293922" w:rsidRPr="009956E8">
        <w:rPr>
          <w:rFonts w:ascii="Times New Roman" w:hAnsi="Times New Roman" w:cs="Times New Roman"/>
          <w:noProof/>
        </w:rPr>
        <w:drawing>
          <wp:anchor distT="0" distB="0" distL="114300" distR="114300" simplePos="0" relativeHeight="251655168" behindDoc="1" locked="0" layoutInCell="1" allowOverlap="1">
            <wp:simplePos x="0" y="0"/>
            <wp:positionH relativeFrom="page">
              <wp:posOffset>443230</wp:posOffset>
            </wp:positionH>
            <wp:positionV relativeFrom="page">
              <wp:posOffset>521335</wp:posOffset>
            </wp:positionV>
            <wp:extent cx="928370" cy="928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pic:spPr>
                </pic:pic>
              </a:graphicData>
            </a:graphic>
          </wp:anchor>
        </w:drawing>
      </w:r>
      <w:r w:rsidR="00C63761">
        <w:rPr>
          <w:rFonts w:ascii="Times New Roman" w:hAnsi="Times New Roman" w:cs="Times New Roman"/>
          <w:sz w:val="2"/>
          <w:szCs w:val="2"/>
        </w:rPr>
        <w:t xml:space="preserve"> </w:t>
      </w:r>
    </w:p>
    <w:p w:rsidR="00C63761" w:rsidRDefault="00C63761" w:rsidP="005D7FE0">
      <w:pPr>
        <w:rPr>
          <w:rFonts w:ascii="Times New Roman" w:hAnsi="Times New Roman" w:cs="Times New Roman"/>
          <w:sz w:val="2"/>
          <w:szCs w:val="2"/>
        </w:rPr>
      </w:pPr>
      <w:r>
        <w:rPr>
          <w:rFonts w:ascii="Times New Roman" w:hAnsi="Times New Roman" w:cs="Times New Roman"/>
          <w:sz w:val="2"/>
          <w:szCs w:val="2"/>
        </w:rPr>
        <w:t>Juljjjj-u</w:t>
      </w:r>
    </w:p>
    <w:p w:rsidR="00C63761" w:rsidRDefault="00C63761" w:rsidP="005D7FE0">
      <w:pPr>
        <w:rPr>
          <w:rFonts w:ascii="Times New Roman" w:hAnsi="Times New Roman" w:cs="Times New Roman"/>
          <w:sz w:val="2"/>
          <w:szCs w:val="2"/>
        </w:rPr>
      </w:pPr>
      <w:r>
        <w:rPr>
          <w:rFonts w:ascii="Times New Roman" w:hAnsi="Times New Roman" w:cs="Times New Roman"/>
          <w:sz w:val="2"/>
          <w:szCs w:val="2"/>
        </w:rPr>
        <w:t>-aoer f</w:t>
      </w:r>
    </w:p>
    <w:p w:rsidR="00696753" w:rsidRDefault="00C63761" w:rsidP="005D7FE0">
      <w:pPr>
        <w:rPr>
          <w:rFonts w:ascii="Times New Roman" w:hAnsi="Times New Roman" w:cs="Times New Roman"/>
          <w:sz w:val="2"/>
          <w:szCs w:val="2"/>
        </w:rPr>
      </w:pPr>
      <w:r>
        <w:rPr>
          <w:rFonts w:ascii="Times New Roman" w:hAnsi="Times New Roman" w:cs="Times New Roman"/>
          <w:sz w:val="2"/>
          <w:szCs w:val="2"/>
        </w:rPr>
        <w:t>C</w:t>
      </w: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C63761" w:rsidRDefault="00C63761" w:rsidP="005D7FE0">
      <w:pPr>
        <w:rPr>
          <w:rFonts w:ascii="Times New Roman" w:hAnsi="Times New Roman" w:cs="Times New Roman"/>
          <w:sz w:val="2"/>
          <w:szCs w:val="2"/>
        </w:rPr>
      </w:pPr>
    </w:p>
    <w:p w:rsidR="000915B3" w:rsidRPr="000915B3" w:rsidRDefault="000915B3" w:rsidP="005D7FE0">
      <w:pPr>
        <w:rPr>
          <w:rFonts w:ascii="Times New Roman" w:hAnsi="Times New Roman" w:cs="Times New Roman"/>
          <w:sz w:val="2"/>
          <w:szCs w:val="2"/>
        </w:rPr>
      </w:pPr>
      <w:r>
        <w:rPr>
          <w:rFonts w:ascii="Times New Roman" w:hAnsi="Times New Roman" w:cs="Times New Roman"/>
          <w:sz w:val="2"/>
          <w:szCs w:val="2"/>
        </w:rPr>
        <w:t>R</w:t>
      </w:r>
    </w:p>
    <w:p w:rsidR="000915B3" w:rsidRDefault="000915B3" w:rsidP="005D7FE0">
      <w:r>
        <w:t>July 26, 2021</w:t>
      </w:r>
    </w:p>
    <w:p w:rsidR="000915B3" w:rsidRDefault="000915B3" w:rsidP="005D7FE0"/>
    <w:p w:rsidR="000915B3" w:rsidRDefault="000A38FA" w:rsidP="005D7FE0">
      <w:r>
        <w:t>Christopher Williams</w:t>
      </w:r>
    </w:p>
    <w:p w:rsidR="000915B3" w:rsidRDefault="000915B3" w:rsidP="005D7FE0">
      <w:r>
        <w:t xml:space="preserve">126 W. Fifth St. </w:t>
      </w:r>
    </w:p>
    <w:p w:rsidR="000915B3" w:rsidRDefault="000A38FA" w:rsidP="005D7FE0">
      <w:r>
        <w:t>405</w:t>
      </w:r>
    </w:p>
    <w:p w:rsidR="000915B3" w:rsidRDefault="000915B3" w:rsidP="005D7FE0">
      <w:r>
        <w:t xml:space="preserve">                                                                                                                                                                                                             </w:t>
      </w:r>
    </w:p>
    <w:p w:rsidR="000915B3" w:rsidRDefault="000915B3" w:rsidP="005D7FE0">
      <w:r>
        <w:t xml:space="preserve">Dear Tenant; </w:t>
      </w:r>
    </w:p>
    <w:p w:rsidR="005D7FE0" w:rsidRPr="002B6C4D" w:rsidRDefault="000915B3" w:rsidP="005D7FE0">
      <w:pPr>
        <w:rPr>
          <w:b/>
        </w:rPr>
      </w:pPr>
      <w:r>
        <w:t xml:space="preserve">                                                                         </w:t>
      </w:r>
      <w:r w:rsidR="00612874">
        <w:t xml:space="preserve">        </w:t>
      </w:r>
      <w:r w:rsidR="002B6C4D">
        <w:rPr>
          <w:b/>
        </w:rPr>
        <w:t>First Attempt</w:t>
      </w:r>
    </w:p>
    <w:p w:rsidR="00612874" w:rsidRDefault="00612874" w:rsidP="005D7FE0">
      <w:pPr>
        <w:rPr>
          <w:b/>
        </w:rPr>
      </w:pPr>
    </w:p>
    <w:p w:rsidR="00612874" w:rsidRPr="00612874" w:rsidRDefault="00612874" w:rsidP="005D7FE0">
      <w:pPr>
        <w:rPr>
          <w:b/>
        </w:rPr>
      </w:pPr>
    </w:p>
    <w:p w:rsidR="005D7FE0" w:rsidRDefault="005D7FE0" w:rsidP="005D7FE0">
      <w:r w:rsidRPr="00E63966">
        <w:t>Greater Dayton Premier Management is required under Federal regulation to verify the income of all residents living in GDPM housing in order to establish their eligibility and rent by third party verification. In order to determine your continued occupancy, it is necessary that I receive the following information</w:t>
      </w:r>
      <w:r w:rsidR="00541FEF">
        <w:t>.</w:t>
      </w:r>
      <w:r w:rsidR="000C7E14">
        <w:t xml:space="preserve">  </w:t>
      </w:r>
    </w:p>
    <w:p w:rsidR="005D7FE0" w:rsidRDefault="000C7E14" w:rsidP="00E55861">
      <w:pPr>
        <w:rPr>
          <w:b/>
        </w:rPr>
      </w:pPr>
      <w:r>
        <w:t xml:space="preserve"> Please return all needed Items </w:t>
      </w:r>
      <w:r w:rsidR="00612874">
        <w:t xml:space="preserve">BY </w:t>
      </w:r>
      <w:r w:rsidR="00E55861">
        <w:rPr>
          <w:b/>
        </w:rPr>
        <w:t>August 6, 2021</w:t>
      </w:r>
    </w:p>
    <w:p w:rsidR="00E55861" w:rsidRPr="00E55861" w:rsidRDefault="00E55861" w:rsidP="00E55861">
      <w:pPr>
        <w:rPr>
          <w:b/>
        </w:rPr>
      </w:pPr>
    </w:p>
    <w:p w:rsidR="005D7FE0" w:rsidRPr="003B056D" w:rsidRDefault="00885E7F" w:rsidP="005D7FE0">
      <w:pPr>
        <w:rPr>
          <w:b/>
        </w:rPr>
      </w:pPr>
      <w:r w:rsidRPr="00AF34F2">
        <w:rPr>
          <w:u w:val="single"/>
        </w:rPr>
        <w:t xml:space="preserve">__ </w:t>
      </w:r>
      <w:r>
        <w:rPr>
          <w:u w:val="single"/>
        </w:rPr>
        <w:t>_ __</w:t>
      </w:r>
      <w:r>
        <w:t xml:space="preserve">     </w:t>
      </w:r>
      <w:r w:rsidR="005D7FE0" w:rsidRPr="00C27DD0">
        <w:t>Current verification of TANF cash benefits</w:t>
      </w:r>
      <w:r w:rsidR="005D7FE0" w:rsidRPr="003B056D">
        <w:rPr>
          <w:b/>
        </w:rPr>
        <w:t xml:space="preserve"> </w:t>
      </w:r>
    </w:p>
    <w:p w:rsidR="005D7FE0" w:rsidRPr="00E91D89" w:rsidRDefault="005D7FE0" w:rsidP="005D7FE0"/>
    <w:p w:rsidR="005D7FE0" w:rsidRPr="0039404A" w:rsidRDefault="00F66D26" w:rsidP="005D7FE0">
      <w:pPr>
        <w:rPr>
          <w:b/>
          <w:u w:val="single"/>
        </w:rPr>
      </w:pPr>
      <w:r>
        <w:rPr>
          <w:u w:val="single"/>
        </w:rPr>
        <w:t xml:space="preserve">       </w:t>
      </w:r>
      <w:r w:rsidR="00AF34F2">
        <w:rPr>
          <w:u w:val="single"/>
        </w:rPr>
        <w:t>___</w:t>
      </w:r>
      <w:r w:rsidR="005D7FE0">
        <w:t xml:space="preserve">      </w:t>
      </w:r>
      <w:r w:rsidR="005D7FE0" w:rsidRPr="00C8767D">
        <w:t>Current printout for one year of payments from Child Support</w:t>
      </w:r>
      <w:r w:rsidR="005D7FE0">
        <w:t xml:space="preserve"> </w:t>
      </w:r>
    </w:p>
    <w:p w:rsidR="005D7FE0" w:rsidRPr="00E63966" w:rsidRDefault="005D7FE0" w:rsidP="005D7FE0"/>
    <w:p w:rsidR="005D7FE0" w:rsidRPr="00656D55" w:rsidRDefault="00885E7F" w:rsidP="005D7FE0">
      <w:pPr>
        <w:rPr>
          <w:b/>
          <w:u w:val="single"/>
        </w:rPr>
      </w:pPr>
      <w:r w:rsidRPr="00AF34F2">
        <w:rPr>
          <w:u w:val="single"/>
        </w:rPr>
        <w:t xml:space="preserve">__ </w:t>
      </w:r>
      <w:r>
        <w:rPr>
          <w:u w:val="single"/>
        </w:rPr>
        <w:t>_ __</w:t>
      </w:r>
      <w:r>
        <w:t xml:space="preserve">     </w:t>
      </w:r>
      <w:r w:rsidR="005D7FE0" w:rsidRPr="00A82DA4">
        <w:t>Current letter of weekly benefit for Unemployment</w:t>
      </w:r>
    </w:p>
    <w:p w:rsidR="005D7FE0" w:rsidRPr="00E63966" w:rsidRDefault="005D7FE0" w:rsidP="005D7FE0"/>
    <w:p w:rsidR="005D7FE0" w:rsidRPr="00C86777" w:rsidRDefault="000A38FA" w:rsidP="005D7FE0">
      <w:r>
        <w:rPr>
          <w:u w:val="single"/>
        </w:rPr>
        <w:t xml:space="preserve">          </w:t>
      </w:r>
      <w:bookmarkStart w:id="0" w:name="_GoBack"/>
      <w:bookmarkEnd w:id="0"/>
      <w:r w:rsidR="00AF34F2">
        <w:rPr>
          <w:u w:val="single"/>
        </w:rPr>
        <w:t>__</w:t>
      </w:r>
      <w:r w:rsidR="00BB574A">
        <w:t xml:space="preserve">     </w:t>
      </w:r>
      <w:r w:rsidR="005D7FE0" w:rsidRPr="00C86777">
        <w:t>Current verification of SSI benefits</w:t>
      </w:r>
    </w:p>
    <w:p w:rsidR="005D7FE0" w:rsidRPr="00E63966" w:rsidRDefault="005D7FE0" w:rsidP="005D7FE0"/>
    <w:p w:rsidR="005D7FE0" w:rsidRPr="00FE2F69" w:rsidRDefault="003F3FF4" w:rsidP="00FE2F69">
      <w:r>
        <w:rPr>
          <w:b/>
          <w:u w:val="single"/>
        </w:rPr>
        <w:t xml:space="preserve">        </w:t>
      </w:r>
      <w:r w:rsidR="000915B3">
        <w:rPr>
          <w:b/>
          <w:u w:val="single"/>
        </w:rPr>
        <w:t>X</w:t>
      </w:r>
      <w:r>
        <w:rPr>
          <w:b/>
          <w:u w:val="single"/>
        </w:rPr>
        <w:t xml:space="preserve">   </w:t>
      </w:r>
      <w:r w:rsidR="00176C78">
        <w:rPr>
          <w:b/>
          <w:u w:val="single"/>
        </w:rPr>
        <w:t>_</w:t>
      </w:r>
      <w:r w:rsidR="000A3235">
        <w:rPr>
          <w:u w:val="single"/>
        </w:rPr>
        <w:t>_</w:t>
      </w:r>
      <w:r w:rsidR="000A3235">
        <w:rPr>
          <w:b/>
          <w:u w:val="single"/>
        </w:rPr>
        <w:t xml:space="preserve"> </w:t>
      </w:r>
      <w:r w:rsidR="00945353">
        <w:t xml:space="preserve">     </w:t>
      </w:r>
      <w:r w:rsidR="00E24E1F" w:rsidRPr="00BA7C32">
        <w:t>Paystub</w:t>
      </w:r>
      <w:r w:rsidR="008C7DE6" w:rsidRPr="00BA7C32">
        <w:t>s</w:t>
      </w:r>
      <w:r w:rsidR="00FD4ED3" w:rsidRPr="00BA7C32">
        <w:t xml:space="preserve"> from Employer</w:t>
      </w:r>
      <w:r w:rsidR="000C7E14">
        <w:t xml:space="preserve"> </w:t>
      </w:r>
      <w:r w:rsidR="000915B3">
        <w:t xml:space="preserve"> (4-6)</w:t>
      </w:r>
    </w:p>
    <w:p w:rsidR="00BA0694" w:rsidRPr="00676CE7" w:rsidRDefault="00BA0694" w:rsidP="00BA0694">
      <w:pPr>
        <w:rPr>
          <w:b/>
          <w:u w:val="single"/>
        </w:rPr>
      </w:pPr>
    </w:p>
    <w:p w:rsidR="005D7FE0" w:rsidRPr="00084ABE" w:rsidRDefault="000915B3" w:rsidP="00084ABE">
      <w:r>
        <w:rPr>
          <w:b/>
          <w:u w:val="single"/>
        </w:rPr>
        <w:t xml:space="preserve">            </w:t>
      </w:r>
      <w:r w:rsidR="008C7DE6">
        <w:rPr>
          <w:b/>
          <w:u w:val="single"/>
        </w:rPr>
        <w:t>_</w:t>
      </w:r>
      <w:r w:rsidR="00541FEF">
        <w:rPr>
          <w:b/>
          <w:u w:val="single"/>
        </w:rPr>
        <w:t>_</w:t>
      </w:r>
      <w:r w:rsidR="00084ABE">
        <w:t xml:space="preserve">    </w:t>
      </w:r>
      <w:r w:rsidR="00E22A1A">
        <w:t xml:space="preserve"> </w:t>
      </w:r>
      <w:r w:rsidR="005D7FE0" w:rsidRPr="004C6822">
        <w:t>Current utility billings</w:t>
      </w:r>
    </w:p>
    <w:p w:rsidR="005D7FE0" w:rsidRPr="0017101D" w:rsidRDefault="005D7FE0" w:rsidP="005D7FE0">
      <w:pPr>
        <w:rPr>
          <w:b/>
        </w:rPr>
      </w:pPr>
      <w:r w:rsidRPr="0017101D">
        <w:rPr>
          <w:b/>
        </w:rPr>
        <w:t xml:space="preserve"> </w:t>
      </w:r>
    </w:p>
    <w:p w:rsidR="005D7FE0" w:rsidRPr="00712AE4" w:rsidRDefault="005D7FE0" w:rsidP="00712AE4">
      <w:r w:rsidRPr="00AF34F2">
        <w:rPr>
          <w:u w:val="single"/>
        </w:rPr>
        <w:t>__</w:t>
      </w:r>
      <w:r w:rsidRPr="00712AE4">
        <w:rPr>
          <w:b/>
          <w:u w:val="single"/>
        </w:rPr>
        <w:t xml:space="preserve"> </w:t>
      </w:r>
      <w:r w:rsidR="00A66C3C">
        <w:rPr>
          <w:b/>
          <w:u w:val="single"/>
        </w:rPr>
        <w:t>_</w:t>
      </w:r>
      <w:r w:rsidR="009A36D5">
        <w:rPr>
          <w:u w:val="single"/>
        </w:rPr>
        <w:t>_ _</w:t>
      </w:r>
      <w:r w:rsidR="00AF34F2">
        <w:t xml:space="preserve">      </w:t>
      </w:r>
      <w:r w:rsidRPr="00A66C3C">
        <w:t>Verification of childcare expenses</w:t>
      </w:r>
    </w:p>
    <w:p w:rsidR="005D7FE0" w:rsidRPr="00FA063F" w:rsidRDefault="005D7FE0" w:rsidP="005D7FE0">
      <w:pPr>
        <w:rPr>
          <w:b/>
        </w:rPr>
      </w:pPr>
      <w:r>
        <w:rPr>
          <w:b/>
        </w:rPr>
        <w:t xml:space="preserve"> </w:t>
      </w:r>
      <w:r w:rsidR="008C6868">
        <w:rPr>
          <w:b/>
        </w:rPr>
        <w:t xml:space="preserve"> </w:t>
      </w:r>
    </w:p>
    <w:p w:rsidR="00084ABE" w:rsidRDefault="00344D11" w:rsidP="00676CE7">
      <w:pPr>
        <w:rPr>
          <w:b/>
          <w:u w:val="single"/>
        </w:rPr>
      </w:pPr>
      <w:r>
        <w:rPr>
          <w:b/>
          <w:u w:val="single"/>
        </w:rPr>
        <w:t xml:space="preserve">           </w:t>
      </w:r>
      <w:r w:rsidR="00FC2AC9">
        <w:rPr>
          <w:b/>
          <w:u w:val="single"/>
        </w:rPr>
        <w:t>_</w:t>
      </w:r>
      <w:r w:rsidR="00356E93">
        <w:rPr>
          <w:b/>
          <w:u w:val="single"/>
        </w:rPr>
        <w:t xml:space="preserve">_ </w:t>
      </w:r>
      <w:r w:rsidR="00356E93">
        <w:t xml:space="preserve">     </w:t>
      </w:r>
      <w:r w:rsidR="00356E93" w:rsidRPr="00FC2AC9">
        <w:t xml:space="preserve"> </w:t>
      </w:r>
      <w:r w:rsidR="005D7FE0" w:rsidRPr="005678F3">
        <w:rPr>
          <w:b/>
          <w:u w:val="single"/>
        </w:rPr>
        <w:t>Other</w:t>
      </w:r>
      <w:r w:rsidR="005678F3" w:rsidRPr="005678F3">
        <w:rPr>
          <w:b/>
          <w:u w:val="single"/>
        </w:rPr>
        <w:t xml:space="preserve"> </w:t>
      </w:r>
      <w:r w:rsidR="00612874">
        <w:rPr>
          <w:b/>
          <w:u w:val="single"/>
        </w:rPr>
        <w:t xml:space="preserve">; </w:t>
      </w:r>
    </w:p>
    <w:p w:rsidR="005D7FE0" w:rsidRDefault="005D7FE0" w:rsidP="005D7FE0">
      <w:r>
        <w:t>If you do not submit the</w:t>
      </w:r>
      <w:r w:rsidR="00AF34F2">
        <w:t xml:space="preserve"> </w:t>
      </w:r>
      <w:r>
        <w:t>requested information, you may delay the receipt of continued housing assistance.</w:t>
      </w:r>
      <w:r w:rsidR="00AF34F2">
        <w:t xml:space="preserve">  Please call me with any questions.</w:t>
      </w:r>
    </w:p>
    <w:p w:rsidR="004C6822" w:rsidRDefault="004C6822" w:rsidP="005D7FE0"/>
    <w:p w:rsidR="005D7FE0" w:rsidRDefault="005D7FE0" w:rsidP="005D7FE0">
      <w:r>
        <w:t>Sincerely,</w:t>
      </w:r>
    </w:p>
    <w:p w:rsidR="006B1B29" w:rsidRDefault="006B7752" w:rsidP="005D7FE0">
      <w:r>
        <w:t>Le’Chon Peters</w:t>
      </w:r>
    </w:p>
    <w:p w:rsidR="00AF34F2" w:rsidRDefault="0021291C" w:rsidP="005D7FE0">
      <w:r>
        <w:t>Phone:  937-222-4</w:t>
      </w:r>
      <w:r w:rsidR="00281BB4">
        <w:t>2</w:t>
      </w:r>
      <w:r w:rsidR="006B7752">
        <w:t>19</w:t>
      </w:r>
    </w:p>
    <w:p w:rsidR="006B7752" w:rsidRDefault="006B7752" w:rsidP="005D7FE0">
      <w:r>
        <w:t>Cell: 937-965-6969</w:t>
      </w:r>
    </w:p>
    <w:p w:rsidR="00AF34F2" w:rsidRDefault="00706FF3" w:rsidP="005D7FE0">
      <w:r>
        <w:tab/>
        <w:t>lpeters@gdpm.org</w:t>
      </w: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sectPr w:rsidR="009956E8" w:rsidSect="009956E8">
      <w:type w:val="continuous"/>
      <w:pgSz w:w="12240" w:h="15840" w:code="1"/>
      <w:pgMar w:top="720" w:right="1008"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02" w:rsidRDefault="00D90902" w:rsidP="00D53D24">
      <w:r>
        <w:separator/>
      </w:r>
    </w:p>
  </w:endnote>
  <w:endnote w:type="continuationSeparator" w:id="0">
    <w:p w:rsidR="00D90902" w:rsidRDefault="00D90902" w:rsidP="00D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02" w:rsidRDefault="00D90902" w:rsidP="00D53D24">
      <w:r>
        <w:separator/>
      </w:r>
    </w:p>
  </w:footnote>
  <w:footnote w:type="continuationSeparator" w:id="0">
    <w:p w:rsidR="00D90902" w:rsidRDefault="00D90902" w:rsidP="00D53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50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2"/>
  </w:compat>
  <w:rsids>
    <w:rsidRoot w:val="00DA04C6"/>
    <w:rsid w:val="00001141"/>
    <w:rsid w:val="000111AB"/>
    <w:rsid w:val="00037134"/>
    <w:rsid w:val="000373FF"/>
    <w:rsid w:val="000426A1"/>
    <w:rsid w:val="0005455F"/>
    <w:rsid w:val="00065861"/>
    <w:rsid w:val="00075C2D"/>
    <w:rsid w:val="00080B15"/>
    <w:rsid w:val="00084ABE"/>
    <w:rsid w:val="000915B3"/>
    <w:rsid w:val="000A3235"/>
    <w:rsid w:val="000A38FA"/>
    <w:rsid w:val="000A76FD"/>
    <w:rsid w:val="000B6A81"/>
    <w:rsid w:val="000C7E14"/>
    <w:rsid w:val="000E2DE5"/>
    <w:rsid w:val="000E3347"/>
    <w:rsid w:val="00132956"/>
    <w:rsid w:val="00141761"/>
    <w:rsid w:val="00143D27"/>
    <w:rsid w:val="00164DFA"/>
    <w:rsid w:val="00176C78"/>
    <w:rsid w:val="00191AA0"/>
    <w:rsid w:val="001A76B3"/>
    <w:rsid w:val="001B12A3"/>
    <w:rsid w:val="001D1247"/>
    <w:rsid w:val="001D3007"/>
    <w:rsid w:val="001E0DD1"/>
    <w:rsid w:val="00206703"/>
    <w:rsid w:val="002106E3"/>
    <w:rsid w:val="0021291C"/>
    <w:rsid w:val="00212F1A"/>
    <w:rsid w:val="00236434"/>
    <w:rsid w:val="00244725"/>
    <w:rsid w:val="00267539"/>
    <w:rsid w:val="00281BB4"/>
    <w:rsid w:val="00293922"/>
    <w:rsid w:val="002A64A9"/>
    <w:rsid w:val="002B4ECB"/>
    <w:rsid w:val="002B63EC"/>
    <w:rsid w:val="002B6C4D"/>
    <w:rsid w:val="002D7B4B"/>
    <w:rsid w:val="002F0144"/>
    <w:rsid w:val="002F0C36"/>
    <w:rsid w:val="002F5D60"/>
    <w:rsid w:val="00300B16"/>
    <w:rsid w:val="00321E6F"/>
    <w:rsid w:val="003223F7"/>
    <w:rsid w:val="0034282C"/>
    <w:rsid w:val="00344D11"/>
    <w:rsid w:val="00356E93"/>
    <w:rsid w:val="003774AA"/>
    <w:rsid w:val="003E2EAD"/>
    <w:rsid w:val="003F3FF4"/>
    <w:rsid w:val="004066F9"/>
    <w:rsid w:val="00427F8D"/>
    <w:rsid w:val="0043232F"/>
    <w:rsid w:val="004400A5"/>
    <w:rsid w:val="00441609"/>
    <w:rsid w:val="00452945"/>
    <w:rsid w:val="0045620B"/>
    <w:rsid w:val="004C360A"/>
    <w:rsid w:val="004C63F3"/>
    <w:rsid w:val="004C6822"/>
    <w:rsid w:val="004D3FF8"/>
    <w:rsid w:val="005261E8"/>
    <w:rsid w:val="00541FEF"/>
    <w:rsid w:val="005678F3"/>
    <w:rsid w:val="00580491"/>
    <w:rsid w:val="005A7558"/>
    <w:rsid w:val="005D7FE0"/>
    <w:rsid w:val="00612874"/>
    <w:rsid w:val="00617A02"/>
    <w:rsid w:val="0064438F"/>
    <w:rsid w:val="00654242"/>
    <w:rsid w:val="0066469E"/>
    <w:rsid w:val="00676CE7"/>
    <w:rsid w:val="00693889"/>
    <w:rsid w:val="00695B0C"/>
    <w:rsid w:val="00696753"/>
    <w:rsid w:val="006A4D7C"/>
    <w:rsid w:val="006B19C0"/>
    <w:rsid w:val="006B1B29"/>
    <w:rsid w:val="006B26F2"/>
    <w:rsid w:val="006B396C"/>
    <w:rsid w:val="006B4BF7"/>
    <w:rsid w:val="006B4CD0"/>
    <w:rsid w:val="006B7752"/>
    <w:rsid w:val="00706FF3"/>
    <w:rsid w:val="007120BC"/>
    <w:rsid w:val="00712AE4"/>
    <w:rsid w:val="00731BEC"/>
    <w:rsid w:val="00771C75"/>
    <w:rsid w:val="0077617B"/>
    <w:rsid w:val="00791D1E"/>
    <w:rsid w:val="007A1CA8"/>
    <w:rsid w:val="007A43FF"/>
    <w:rsid w:val="00814F37"/>
    <w:rsid w:val="00817D2E"/>
    <w:rsid w:val="008512E0"/>
    <w:rsid w:val="00851B65"/>
    <w:rsid w:val="008719CC"/>
    <w:rsid w:val="00885E7F"/>
    <w:rsid w:val="008C6868"/>
    <w:rsid w:val="008C7DE6"/>
    <w:rsid w:val="008D3D52"/>
    <w:rsid w:val="0092555E"/>
    <w:rsid w:val="009408C3"/>
    <w:rsid w:val="00942D20"/>
    <w:rsid w:val="00943817"/>
    <w:rsid w:val="00945353"/>
    <w:rsid w:val="00950289"/>
    <w:rsid w:val="00950BB1"/>
    <w:rsid w:val="0096305D"/>
    <w:rsid w:val="00967461"/>
    <w:rsid w:val="009956E8"/>
    <w:rsid w:val="009A36D5"/>
    <w:rsid w:val="009F2C64"/>
    <w:rsid w:val="00A07639"/>
    <w:rsid w:val="00A2548F"/>
    <w:rsid w:val="00A3425F"/>
    <w:rsid w:val="00A66C3C"/>
    <w:rsid w:val="00AA6621"/>
    <w:rsid w:val="00AB27EA"/>
    <w:rsid w:val="00AF34F2"/>
    <w:rsid w:val="00B04CCC"/>
    <w:rsid w:val="00B103D7"/>
    <w:rsid w:val="00B83E0E"/>
    <w:rsid w:val="00B94DB8"/>
    <w:rsid w:val="00BA0694"/>
    <w:rsid w:val="00BA64D7"/>
    <w:rsid w:val="00BA7C32"/>
    <w:rsid w:val="00BB495D"/>
    <w:rsid w:val="00BB574A"/>
    <w:rsid w:val="00BE6541"/>
    <w:rsid w:val="00C03661"/>
    <w:rsid w:val="00C30581"/>
    <w:rsid w:val="00C320FA"/>
    <w:rsid w:val="00C407F7"/>
    <w:rsid w:val="00C448EC"/>
    <w:rsid w:val="00C47BAA"/>
    <w:rsid w:val="00C560EE"/>
    <w:rsid w:val="00C63761"/>
    <w:rsid w:val="00C81656"/>
    <w:rsid w:val="00C84923"/>
    <w:rsid w:val="00CB47B7"/>
    <w:rsid w:val="00CD3FA6"/>
    <w:rsid w:val="00CE63C8"/>
    <w:rsid w:val="00CF3134"/>
    <w:rsid w:val="00D33CDD"/>
    <w:rsid w:val="00D40018"/>
    <w:rsid w:val="00D46683"/>
    <w:rsid w:val="00D53D24"/>
    <w:rsid w:val="00D74005"/>
    <w:rsid w:val="00D76949"/>
    <w:rsid w:val="00D806C9"/>
    <w:rsid w:val="00D84BDD"/>
    <w:rsid w:val="00D90902"/>
    <w:rsid w:val="00DA04C6"/>
    <w:rsid w:val="00DA21BA"/>
    <w:rsid w:val="00DF1DEC"/>
    <w:rsid w:val="00DF2A38"/>
    <w:rsid w:val="00E05E55"/>
    <w:rsid w:val="00E22A1A"/>
    <w:rsid w:val="00E235A9"/>
    <w:rsid w:val="00E24E1F"/>
    <w:rsid w:val="00E303CD"/>
    <w:rsid w:val="00E437A2"/>
    <w:rsid w:val="00E55861"/>
    <w:rsid w:val="00E63925"/>
    <w:rsid w:val="00E715CD"/>
    <w:rsid w:val="00E74BA5"/>
    <w:rsid w:val="00E86C3B"/>
    <w:rsid w:val="00E973DE"/>
    <w:rsid w:val="00EA2BFF"/>
    <w:rsid w:val="00EA2DE4"/>
    <w:rsid w:val="00EC060E"/>
    <w:rsid w:val="00EF06DC"/>
    <w:rsid w:val="00EF2BC1"/>
    <w:rsid w:val="00F07415"/>
    <w:rsid w:val="00F24C13"/>
    <w:rsid w:val="00F30C44"/>
    <w:rsid w:val="00F3655A"/>
    <w:rsid w:val="00F46EE5"/>
    <w:rsid w:val="00F5042B"/>
    <w:rsid w:val="00F609BD"/>
    <w:rsid w:val="00F66D26"/>
    <w:rsid w:val="00FB2E1C"/>
    <w:rsid w:val="00FC2AC9"/>
    <w:rsid w:val="00FD4ED3"/>
    <w:rsid w:val="00FD5DFF"/>
    <w:rsid w:val="00FE2F69"/>
    <w:rsid w:val="00FE4444"/>
    <w:rsid w:val="00FE45FC"/>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style="mso-position-horizontal-relative:page;mso-position-vertical-relative:page" fill="f" fillcolor="white" stroke="f">
      <v:fill color="white" on="f"/>
      <v:stroke on="f"/>
    </o:shapedefaults>
    <o:shapelayout v:ext="edit">
      <o:idmap v:ext="edit" data="1"/>
    </o:shapelayout>
  </w:shapeDefaults>
  <w:decimalSymbol w:val="."/>
  <w:listSeparator w:val=","/>
  <w15:docId w15:val="{7C9D6839-D8E7-4EFC-BAC8-73CDE48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04C6"/>
    <w:pPr>
      <w:spacing w:before="119"/>
      <w:ind w:left="20"/>
    </w:pPr>
    <w:rPr>
      <w:rFonts w:ascii="Arial" w:eastAsia="Arial" w:hAnsi="Arial"/>
      <w:sz w:val="23"/>
      <w:szCs w:val="23"/>
    </w:rPr>
  </w:style>
  <w:style w:type="paragraph" w:styleId="ListParagraph">
    <w:name w:val="List Paragraph"/>
    <w:basedOn w:val="Normal"/>
    <w:uiPriority w:val="1"/>
    <w:qFormat/>
    <w:rsid w:val="00DA04C6"/>
  </w:style>
  <w:style w:type="paragraph" w:customStyle="1" w:styleId="TableParagraph">
    <w:name w:val="Table Paragraph"/>
    <w:basedOn w:val="Normal"/>
    <w:uiPriority w:val="1"/>
    <w:qFormat/>
    <w:rsid w:val="00DA04C6"/>
  </w:style>
  <w:style w:type="character" w:customStyle="1" w:styleId="BodyTextChar">
    <w:name w:val="Body Text Char"/>
    <w:basedOn w:val="DefaultParagraphFont"/>
    <w:link w:val="BodyText"/>
    <w:uiPriority w:val="1"/>
    <w:rsid w:val="00C30581"/>
    <w:rPr>
      <w:rFonts w:ascii="Arial" w:eastAsia="Arial" w:hAnsi="Arial"/>
      <w:sz w:val="23"/>
      <w:szCs w:val="23"/>
    </w:rPr>
  </w:style>
  <w:style w:type="character" w:styleId="Hyperlink">
    <w:name w:val="Hyperlink"/>
    <w:basedOn w:val="DefaultParagraphFont"/>
    <w:uiPriority w:val="99"/>
    <w:unhideWhenUsed/>
    <w:rsid w:val="00C30581"/>
    <w:rPr>
      <w:color w:val="0000FF" w:themeColor="hyperlink"/>
      <w:u w:val="single"/>
    </w:rPr>
  </w:style>
  <w:style w:type="paragraph" w:styleId="BalloonText">
    <w:name w:val="Balloon Text"/>
    <w:basedOn w:val="Normal"/>
    <w:link w:val="BalloonTextChar"/>
    <w:uiPriority w:val="99"/>
    <w:semiHidden/>
    <w:unhideWhenUsed/>
    <w:rsid w:val="00CE63C8"/>
    <w:rPr>
      <w:rFonts w:ascii="Tahoma" w:hAnsi="Tahoma" w:cs="Tahoma"/>
      <w:sz w:val="16"/>
      <w:szCs w:val="16"/>
    </w:rPr>
  </w:style>
  <w:style w:type="character" w:customStyle="1" w:styleId="BalloonTextChar">
    <w:name w:val="Balloon Text Char"/>
    <w:basedOn w:val="DefaultParagraphFont"/>
    <w:link w:val="BalloonText"/>
    <w:uiPriority w:val="99"/>
    <w:semiHidden/>
    <w:rsid w:val="00CE63C8"/>
    <w:rPr>
      <w:rFonts w:ascii="Tahoma" w:hAnsi="Tahoma" w:cs="Tahoma"/>
      <w:sz w:val="16"/>
      <w:szCs w:val="16"/>
    </w:rPr>
  </w:style>
  <w:style w:type="paragraph" w:styleId="Header">
    <w:name w:val="header"/>
    <w:basedOn w:val="Normal"/>
    <w:link w:val="HeaderChar"/>
    <w:uiPriority w:val="99"/>
    <w:semiHidden/>
    <w:unhideWhenUsed/>
    <w:rsid w:val="00D53D24"/>
    <w:pPr>
      <w:tabs>
        <w:tab w:val="center" w:pos="4680"/>
        <w:tab w:val="right" w:pos="9360"/>
      </w:tabs>
    </w:pPr>
  </w:style>
  <w:style w:type="character" w:customStyle="1" w:styleId="HeaderChar">
    <w:name w:val="Header Char"/>
    <w:basedOn w:val="DefaultParagraphFont"/>
    <w:link w:val="Header"/>
    <w:uiPriority w:val="99"/>
    <w:semiHidden/>
    <w:rsid w:val="00D53D24"/>
  </w:style>
  <w:style w:type="paragraph" w:styleId="Footer">
    <w:name w:val="footer"/>
    <w:basedOn w:val="Normal"/>
    <w:link w:val="FooterChar"/>
    <w:uiPriority w:val="99"/>
    <w:unhideWhenUsed/>
    <w:rsid w:val="00D53D24"/>
    <w:pPr>
      <w:tabs>
        <w:tab w:val="center" w:pos="4680"/>
        <w:tab w:val="right" w:pos="9360"/>
      </w:tabs>
    </w:pPr>
  </w:style>
  <w:style w:type="character" w:customStyle="1" w:styleId="FooterChar">
    <w:name w:val="Footer Char"/>
    <w:basedOn w:val="DefaultParagraphFont"/>
    <w:link w:val="Footer"/>
    <w:uiPriority w:val="99"/>
    <w:rsid w:val="00D5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dp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istration@gd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B4E879B-D296-471D-AE3D-63063313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DMHA - GDPM LH generic</vt:lpstr>
    </vt:vector>
  </TitlesOfParts>
  <Company>Hewlett-Packard Company</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DMHA - GDPM LH generic</dc:title>
  <dc:creator>Fred Gilkey</dc:creator>
  <cp:lastModifiedBy>Le'Chon Peters</cp:lastModifiedBy>
  <cp:revision>95</cp:revision>
  <cp:lastPrinted>2021-07-26T16:19:00Z</cp:lastPrinted>
  <dcterms:created xsi:type="dcterms:W3CDTF">2018-11-06T15:06:00Z</dcterms:created>
  <dcterms:modified xsi:type="dcterms:W3CDTF">2021-07-26T16:22:00Z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LastSaved">
    <vt:filetime>2015-06-24T00:00:00Z</vt:filetime>
  </property>
</Properties>
</file>